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15DE" w14:textId="2C842B26" w:rsidR="00AF66D3" w:rsidRPr="00AF66D3" w:rsidRDefault="00E83A5A" w:rsidP="00AF66D3">
      <w:pPr>
        <w:suppressAutoHyphens/>
        <w:spacing w:after="0" w:line="276" w:lineRule="auto"/>
        <w:ind w:right="-1"/>
        <w:jc w:val="center"/>
        <w:rPr>
          <w:rFonts w:ascii="Times New Roman" w:eastAsia="Arial Unicode MS" w:hAnsi="Times New Roman" w:cs="Times New Roman"/>
          <w:b/>
          <w:bCs/>
          <w:color w:val="00000A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A"/>
          <w:kern w:val="2"/>
          <w:sz w:val="24"/>
          <w:szCs w:val="24"/>
        </w:rPr>
        <w:t>ИНДИВИДУАЛЬНЫЙ ПРЕДПРИНИМАТЕЛЬ ТЕПСАЕВА ЛИДАН ХАМИДОВНА</w:t>
      </w:r>
    </w:p>
    <w:p w14:paraId="5E38CF39" w14:textId="77777777" w:rsidR="00AF66D3" w:rsidRPr="00AF66D3" w:rsidRDefault="00AF66D3" w:rsidP="00AF66D3">
      <w:pPr>
        <w:suppressAutoHyphens/>
        <w:spacing w:after="0" w:line="276" w:lineRule="auto"/>
        <w:ind w:right="-1"/>
        <w:jc w:val="center"/>
        <w:rPr>
          <w:rFonts w:ascii="Times New Roman" w:eastAsia="Arial Unicode MS" w:hAnsi="Times New Roman" w:cs="Times New Roman"/>
          <w:b/>
          <w:bCs/>
          <w:color w:val="00000A"/>
          <w:kern w:val="2"/>
          <w:sz w:val="24"/>
          <w:szCs w:val="24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AF66D3" w:rsidRPr="00AF66D3" w14:paraId="6CFDEFC7" w14:textId="77777777" w:rsidTr="00117CE7">
        <w:tc>
          <w:tcPr>
            <w:tcW w:w="5245" w:type="dxa"/>
          </w:tcPr>
          <w:p w14:paraId="447294EC" w14:textId="77777777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eastAsia="ru-RU"/>
              </w:rPr>
              <w:t>ПРИНЯТО</w:t>
            </w:r>
          </w:p>
          <w:p w14:paraId="7AC80C0E" w14:textId="77777777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на заседании педагогического совета </w:t>
            </w:r>
          </w:p>
          <w:p w14:paraId="67836B9F" w14:textId="2708B9A4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Протокол № </w:t>
            </w:r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1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от 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>«</w:t>
            </w:r>
            <w:r w:rsidR="0080184D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>1</w:t>
            </w:r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>6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 xml:space="preserve">» </w:t>
            </w:r>
            <w:r w:rsidR="0080184D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>сентября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 xml:space="preserve"> 202</w:t>
            </w:r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>5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eastAsia="ru-RU"/>
              </w:rPr>
              <w:t xml:space="preserve"> г.</w:t>
            </w:r>
          </w:p>
          <w:p w14:paraId="37C49A63" w14:textId="77777777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14:paraId="0C63A9D3" w14:textId="77777777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</w:tcPr>
          <w:p w14:paraId="6676BFAB" w14:textId="77777777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eastAsia="ru-RU"/>
              </w:rPr>
              <w:t>УТВЕРЖДАЮ</w:t>
            </w:r>
          </w:p>
          <w:p w14:paraId="74A3EFEA" w14:textId="77777777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директор</w:t>
            </w:r>
          </w:p>
          <w:p w14:paraId="09BF4E70" w14:textId="38FED6AB" w:rsidR="00AF66D3" w:rsidRPr="00AF66D3" w:rsidRDefault="00AF66D3" w:rsidP="00AF66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______________/ </w:t>
            </w:r>
            <w:proofErr w:type="spellStart"/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Тепсаева</w:t>
            </w:r>
            <w:proofErr w:type="spellEnd"/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Л.Х.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/</w:t>
            </w:r>
          </w:p>
          <w:p w14:paraId="0B30DF94" w14:textId="30C1AEEB" w:rsidR="00AF66D3" w:rsidRPr="00AF66D3" w:rsidRDefault="00AF66D3" w:rsidP="0080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eastAsia="ru-RU"/>
              </w:rPr>
            </w:pP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 </w:t>
            </w:r>
            <w:r w:rsidR="0080184D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                           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от </w:t>
            </w:r>
            <w:r w:rsidR="0080184D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1</w:t>
            </w:r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6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.0</w:t>
            </w:r>
            <w:r w:rsidR="00E83A5A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8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.2025 </w:t>
            </w:r>
          </w:p>
        </w:tc>
      </w:tr>
    </w:tbl>
    <w:p w14:paraId="4E73FD1D" w14:textId="64E49C47" w:rsidR="007231C2" w:rsidRPr="009308E7" w:rsidRDefault="007231C2" w:rsidP="00AF66D3">
      <w:pPr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sz w:val="24"/>
          <w:szCs w:val="24"/>
        </w:rPr>
        <w:t>Положение о графике контрольных мероприятий в системе оценки достижения планируемых результатов по основным общеобразовательным программам</w:t>
      </w:r>
      <w:r w:rsidR="00752F0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27A21C3A" w14:textId="77777777" w:rsidR="007231C2" w:rsidRPr="009308E7" w:rsidRDefault="007231C2" w:rsidP="00B9750A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14:paraId="6D81770D" w14:textId="47D1E5C9" w:rsidR="009D5C88" w:rsidRPr="009D5C88" w:rsidRDefault="007231C2" w:rsidP="009D5C8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w w:val="115"/>
          <w:sz w:val="24"/>
          <w:szCs w:val="24"/>
          <w:u w:val="single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r w:rsidR="003D118C" w:rsidRPr="009308E7">
        <w:rPr>
          <w:rFonts w:ascii="Times New Roman" w:eastAsia="Calibri" w:hAnsi="Times New Roman" w:cs="Times New Roman"/>
          <w:sz w:val="24"/>
          <w:szCs w:val="24"/>
        </w:rPr>
        <w:t xml:space="preserve">Настоящее </w:t>
      </w: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Положение </w:t>
      </w:r>
      <w:r w:rsidR="003D118C" w:rsidRPr="009308E7">
        <w:rPr>
          <w:rFonts w:ascii="Times New Roman" w:eastAsia="Calibri" w:hAnsi="Times New Roman" w:cs="Times New Roman"/>
          <w:sz w:val="24"/>
          <w:szCs w:val="24"/>
        </w:rPr>
        <w:t xml:space="preserve">определяет порядок составления, согласования, утверждения и внесения изменений в </w:t>
      </w:r>
      <w:r w:rsidRPr="009308E7">
        <w:rPr>
          <w:rFonts w:ascii="Times New Roman" w:eastAsia="Calibri" w:hAnsi="Times New Roman" w:cs="Times New Roman"/>
          <w:sz w:val="24"/>
          <w:szCs w:val="24"/>
        </w:rPr>
        <w:t>график контрольных мероприятий в системе оценки достижения планируемых результатов по основным общеобразовательным программам (далее</w:t>
      </w:r>
      <w:r w:rsidR="00EF580F">
        <w:rPr>
          <w:rFonts w:ascii="Times New Roman" w:eastAsia="Calibri" w:hAnsi="Times New Roman" w:cs="Times New Roman"/>
          <w:sz w:val="24"/>
          <w:szCs w:val="24"/>
        </w:rPr>
        <w:t>-</w:t>
      </w: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6D3" w:rsidRPr="009308E7">
        <w:rPr>
          <w:rFonts w:ascii="Times New Roman" w:eastAsia="Calibri" w:hAnsi="Times New Roman" w:cs="Times New Roman"/>
          <w:sz w:val="24"/>
          <w:szCs w:val="24"/>
        </w:rPr>
        <w:t xml:space="preserve">Положение) </w:t>
      </w:r>
      <w:r w:rsidR="00E83A5A">
        <w:rPr>
          <w:rFonts w:ascii="Times New Roman" w:eastAsia="Calibri" w:hAnsi="Times New Roman" w:cs="Times New Roman"/>
          <w:sz w:val="24"/>
          <w:szCs w:val="24"/>
        </w:rPr>
        <w:t xml:space="preserve">у ИП </w:t>
      </w:r>
      <w:proofErr w:type="spellStart"/>
      <w:r w:rsidR="00E83A5A">
        <w:rPr>
          <w:rFonts w:ascii="Times New Roman" w:eastAsia="Calibri" w:hAnsi="Times New Roman" w:cs="Times New Roman"/>
          <w:sz w:val="24"/>
          <w:szCs w:val="24"/>
        </w:rPr>
        <w:t>Тепсаевой</w:t>
      </w:r>
      <w:proofErr w:type="spellEnd"/>
      <w:r w:rsidR="00E83A5A">
        <w:rPr>
          <w:rFonts w:ascii="Times New Roman" w:eastAsia="Calibri" w:hAnsi="Times New Roman" w:cs="Times New Roman"/>
          <w:sz w:val="24"/>
          <w:szCs w:val="24"/>
        </w:rPr>
        <w:t xml:space="preserve"> Л.Х.</w:t>
      </w:r>
    </w:p>
    <w:p w14:paraId="7EFA2275" w14:textId="1AC12C94" w:rsidR="005A5FC7" w:rsidRPr="009308E7" w:rsidRDefault="009D5C88" w:rsidP="009D5C8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31C2" w:rsidRPr="009308E7">
        <w:rPr>
          <w:rFonts w:ascii="Times New Roman" w:eastAsia="Calibri" w:hAnsi="Times New Roman" w:cs="Times New Roman"/>
          <w:sz w:val="24"/>
          <w:szCs w:val="24"/>
        </w:rPr>
        <w:t>(далее</w:t>
      </w:r>
      <w:r w:rsidR="00EF580F">
        <w:rPr>
          <w:rFonts w:ascii="Times New Roman" w:eastAsia="Calibri" w:hAnsi="Times New Roman" w:cs="Times New Roman"/>
          <w:sz w:val="24"/>
          <w:szCs w:val="24"/>
        </w:rPr>
        <w:t>-</w:t>
      </w:r>
      <w:r w:rsidR="007231C2" w:rsidRPr="009308E7">
        <w:rPr>
          <w:rFonts w:ascii="Times New Roman" w:eastAsia="Calibri" w:hAnsi="Times New Roman" w:cs="Times New Roman"/>
          <w:sz w:val="24"/>
          <w:szCs w:val="24"/>
        </w:rPr>
        <w:t xml:space="preserve"> ОО</w:t>
      </w:r>
      <w:proofErr w:type="gramStart"/>
      <w:r w:rsidR="007231C2" w:rsidRPr="009308E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D118C" w:rsidRPr="009308E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112197AB" w14:textId="03AA22D4" w:rsidR="007231C2" w:rsidRPr="009308E7" w:rsidRDefault="005A5FC7" w:rsidP="00B9750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1.2. Настоящее Положение </w:t>
      </w:r>
      <w:r w:rsidR="007231C2" w:rsidRPr="009308E7">
        <w:rPr>
          <w:rFonts w:ascii="Times New Roman" w:eastAsia="Calibri" w:hAnsi="Times New Roman" w:cs="Times New Roman"/>
          <w:sz w:val="24"/>
          <w:szCs w:val="24"/>
        </w:rPr>
        <w:t>разработано в соответствии с:</w:t>
      </w:r>
    </w:p>
    <w:p w14:paraId="50C4303F" w14:textId="1819F8CE" w:rsidR="007231C2" w:rsidRPr="009308E7" w:rsidRDefault="007231C2" w:rsidP="00B9750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>- Федеральным законом от 29</w:t>
      </w:r>
      <w:r w:rsidR="005730C1">
        <w:rPr>
          <w:rFonts w:ascii="Times New Roman" w:eastAsia="Calibri" w:hAnsi="Times New Roman" w:cs="Times New Roman"/>
          <w:sz w:val="24"/>
          <w:szCs w:val="24"/>
        </w:rPr>
        <w:t xml:space="preserve"> декабря </w:t>
      </w: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2012 № 273-ФЗ «Об образовании в Российской Федерации»; </w:t>
      </w:r>
    </w:p>
    <w:p w14:paraId="117BB269" w14:textId="77777777" w:rsidR="007231C2" w:rsidRPr="009308E7" w:rsidRDefault="007231C2" w:rsidP="00B9750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- Постановлением Правительства Российской Федерации от 30 апреля 2024 г. № 556        </w:t>
      </w:r>
      <w:proofErr w:type="gramStart"/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9308E7">
        <w:rPr>
          <w:rFonts w:ascii="Times New Roman" w:eastAsia="Calibri" w:hAnsi="Times New Roman" w:cs="Times New Roman"/>
          <w:sz w:val="24"/>
          <w:szCs w:val="24"/>
        </w:rPr>
        <w:t>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14:paraId="51783199" w14:textId="6E2A7CD2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37C7F">
        <w:rPr>
          <w:rFonts w:ascii="Times New Roman" w:eastAsia="Calibri" w:hAnsi="Times New Roman" w:cs="Times New Roman"/>
          <w:sz w:val="24"/>
          <w:szCs w:val="24"/>
        </w:rPr>
        <w:t>П</w:t>
      </w:r>
      <w:r w:rsidRPr="009308E7">
        <w:rPr>
          <w:rFonts w:ascii="Times New Roman" w:eastAsia="Calibri" w:hAnsi="Times New Roman" w:cs="Times New Roman"/>
          <w:sz w:val="24"/>
          <w:szCs w:val="24"/>
        </w:rPr>
        <w:t>риказом Министерства просвещения РФ от 31 мая 2021 г. № 286 «Об утверждении федерального государственного образовательного стандарта начального общего образования» (с изменениями и дополнениями);</w:t>
      </w:r>
    </w:p>
    <w:p w14:paraId="0B13910E" w14:textId="71D9CBBB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37C7F">
        <w:rPr>
          <w:rFonts w:ascii="Times New Roman" w:eastAsia="Calibri" w:hAnsi="Times New Roman" w:cs="Times New Roman"/>
          <w:sz w:val="24"/>
          <w:szCs w:val="24"/>
        </w:rPr>
        <w:t>П</w:t>
      </w:r>
      <w:r w:rsidRPr="009308E7">
        <w:rPr>
          <w:rFonts w:ascii="Times New Roman" w:eastAsia="Calibri" w:hAnsi="Times New Roman" w:cs="Times New Roman"/>
          <w:sz w:val="24"/>
          <w:szCs w:val="24"/>
        </w:rPr>
        <w:t>риказом Министерства просвещения РФ от 31 мая 2021 г. № 287 «Об утверждении федерального государственного образовательного стандарта основного общего образования» (с изменениями и дополнениями);</w:t>
      </w:r>
    </w:p>
    <w:p w14:paraId="08B06ABB" w14:textId="2F6CD320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37C7F">
        <w:rPr>
          <w:rFonts w:ascii="Times New Roman" w:eastAsia="Calibri" w:hAnsi="Times New Roman" w:cs="Times New Roman"/>
          <w:sz w:val="24"/>
          <w:szCs w:val="24"/>
        </w:rPr>
        <w:t>П</w:t>
      </w:r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риказом Министерства образования и науки РФ от 17 мая 2012 г. № 413                        </w:t>
      </w:r>
      <w:proofErr w:type="gramStart"/>
      <w:r w:rsidRPr="009308E7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9308E7">
        <w:rPr>
          <w:rFonts w:ascii="Times New Roman" w:eastAsia="Calibri" w:hAnsi="Times New Roman" w:cs="Times New Roman"/>
          <w:sz w:val="24"/>
          <w:szCs w:val="24"/>
        </w:rPr>
        <w:t>Об утверждении федерального государственного образовательного стандарта среднего общего образования» (с изменениями и дополнениями);</w:t>
      </w:r>
    </w:p>
    <w:p w14:paraId="72FB3497" w14:textId="0CE88951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B37C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риказом Министерства просвещения Российской Федерации от 22.03.2021 г.                   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14:paraId="2A1D6896" w14:textId="29168593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7C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риказом Министерства просвещения РФ от 18 мая 2023 г. № 372 «Об утверждении федеральной образовательной программы начального общего </w:t>
      </w:r>
      <w:proofErr w:type="gramStart"/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образования»   </w:t>
      </w:r>
      <w:proofErr w:type="gramEnd"/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(с изменениями и дополнениями);</w:t>
      </w:r>
    </w:p>
    <w:p w14:paraId="45421357" w14:textId="40D0D42A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7C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риказом Министерства просвещения РФ от 18 мая 2023 г. № 370 «Об утверждении федеральной образовательной программы основного общего образования» (с изменениями и дополнениями);</w:t>
      </w:r>
    </w:p>
    <w:p w14:paraId="12ECCA13" w14:textId="02A1D0EB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7C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риказом Министерства просвещения РФ от 18 мая 2023 г. № 371 «Об утверждении федеральной образовательной программы среднего общего образования» (с изменениями и дополнениями);</w:t>
      </w:r>
    </w:p>
    <w:p w14:paraId="41A993B6" w14:textId="4D52C682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7C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исьмом Министерства просвещения РФ от 13 января 2023 г. N 03-49 «О направлении методических рекомендаций»;</w:t>
      </w:r>
    </w:p>
    <w:p w14:paraId="21948503" w14:textId="760CEC00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методическими рекомендациями</w:t>
      </w:r>
      <w:r w:rsidR="00D90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системе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достижений планируемых предметных результатов по соответствующим предметам </w:t>
      </w:r>
      <w:hyperlink r:id="rId7" w:history="1">
        <w:r w:rsidRPr="009308E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https://edsoo.ru/metodicheskie-posobiya-i-rekomendaczii/</w:t>
        </w:r>
      </w:hyperlink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BF7A09" w14:textId="3571B32A" w:rsidR="007231C2" w:rsidRPr="009308E7" w:rsidRDefault="00D90AA1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методическими пособиями о достижении</w:t>
      </w:r>
      <w:r w:rsidR="007231C2"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метапредметных результатов в рамках изучения учебных предметов </w:t>
      </w:r>
      <w:hyperlink r:id="rId8" w:history="1">
        <w:r w:rsidR="007231C2" w:rsidRPr="009308E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https://edsoo.ru/metodicheskie-posobiya-i-rekomendaczii/</w:t>
        </w:r>
      </w:hyperlink>
      <w:r w:rsidR="007231C2"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1B9A315" w14:textId="254FCF32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методически</w:t>
      </w:r>
      <w:r w:rsid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</w:t>
      </w:r>
      <w:r w:rsid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формированию функциональной грамотности обучающихся </w:t>
      </w:r>
      <w:hyperlink r:id="rId9" w:history="1">
        <w:r w:rsidRPr="009308E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https://edsoo.ru/metodicheskie-posobiya-i-rekomendaczii/</w:t>
        </w:r>
      </w:hyperlink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B2211C" w14:textId="0C26FF0C" w:rsidR="007231C2" w:rsidRPr="009308E7" w:rsidRDefault="007231C2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90AA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исьмом </w:t>
      </w:r>
      <w:proofErr w:type="spellStart"/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Минобрануки</w:t>
      </w:r>
      <w:proofErr w:type="spellEnd"/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ЧР от </w:t>
      </w:r>
      <w:r w:rsidR="00990104" w:rsidRPr="00990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 августа 2025 г. № </w:t>
      </w:r>
      <w:r w:rsidR="00990104" w:rsidRPr="00990104">
        <w:rPr>
          <w:rFonts w:ascii="Arial" w:eastAsia="Calibri" w:hAnsi="Arial" w:cs="Arial"/>
          <w:b/>
          <w:bCs/>
          <w:color w:val="222222"/>
          <w:shd w:val="clear" w:color="auto" w:fill="FFFFFF"/>
        </w:rPr>
        <w:t>01-169/08-01</w:t>
      </w:r>
      <w:r w:rsidR="00990104" w:rsidRPr="00990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</w:t>
      </w:r>
      <w:proofErr w:type="gramStart"/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направлении  методических</w:t>
      </w:r>
      <w:proofErr w:type="gramEnd"/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рекомендаций по обеспечению единства подходов в системе оценки достижения планируемых результатов обучающихся образовательных организаций ЧР, реализующих общеобразовательные программы»</w:t>
      </w:r>
    </w:p>
    <w:p w14:paraId="2ACE221D" w14:textId="3693136D" w:rsidR="00A9424D" w:rsidRPr="00A9424D" w:rsidRDefault="00A9424D" w:rsidP="00B9750A">
      <w:pPr>
        <w:shd w:val="clear" w:color="auto" w:fill="FFFFFF"/>
        <w:spacing w:after="0" w:line="276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контрольных мероприятий разрабатывается в целях:</w:t>
      </w:r>
    </w:p>
    <w:p w14:paraId="40FF89E7" w14:textId="01CC8157" w:rsidR="00A9424D" w:rsidRPr="00A9424D" w:rsidRDefault="00A9424D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системного контроля образовательных результатов обучающихся;</w:t>
      </w:r>
    </w:p>
    <w:p w14:paraId="265A34D1" w14:textId="1D8AA7B8" w:rsidR="00A9424D" w:rsidRPr="00A9424D" w:rsidRDefault="00A9424D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равномерного распределения нагрузки на обучающихся;</w:t>
      </w:r>
    </w:p>
    <w:p w14:paraId="6DA8FDDB" w14:textId="6B5111C3" w:rsidR="00A9424D" w:rsidRPr="00A9424D" w:rsidRDefault="00A9424D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недопущения дублирования оценочных процедур;</w:t>
      </w:r>
    </w:p>
    <w:p w14:paraId="071FA2CA" w14:textId="423D040F" w:rsidR="00A9424D" w:rsidRPr="00A9424D" w:rsidRDefault="00A9424D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координации работы учителей-предметников и администрации </w:t>
      </w:r>
      <w:r w:rsidR="00E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B4C5F8" w14:textId="2DDD7CA2" w:rsidR="00A9424D" w:rsidRPr="00A9424D" w:rsidRDefault="00A9424D" w:rsidP="00B9750A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открытости информации о проведении контрольных и диагностических мероприятий.</w:t>
      </w:r>
    </w:p>
    <w:p w14:paraId="291BA9D7" w14:textId="77777777" w:rsidR="00A9424D" w:rsidRPr="00A9424D" w:rsidRDefault="00A9424D" w:rsidP="00B9750A">
      <w:pPr>
        <w:shd w:val="clear" w:color="auto" w:fill="FFFFFF"/>
        <w:spacing w:after="0" w:line="276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Контрольные мероприятия включают:</w:t>
      </w:r>
    </w:p>
    <w:p w14:paraId="254F626B" w14:textId="0945235D" w:rsidR="00A9424D" w:rsidRPr="00A9424D" w:rsidRDefault="00A9424D" w:rsidP="00B9750A">
      <w:pPr>
        <w:shd w:val="clear" w:color="auto" w:fill="FFFFFF"/>
        <w:spacing w:after="0" w:line="276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97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едеральные оценочные процедуры</w:t>
      </w:r>
      <w:r w:rsid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45B0B" w:rsidRPr="00A45B0B">
        <w:t xml:space="preserve"> </w:t>
      </w:r>
      <w:r w:rsidR="00A45B0B" w:rsidRP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(Основной государственный экзамен и Единый государственный экзамен)</w:t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45B0B" w:rsidRP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Национальные сопоставительные </w:t>
      </w:r>
      <w:r w:rsidR="00A45B0B" w:rsidRP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исследования качества общего образования, Всероссийские проверочные работы в </w:t>
      </w:r>
      <w:r w:rsidR="00EF580F" w:rsidRP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="00A45B0B" w:rsidRP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осуществляющих образовательную деятельность по основным общеобразовательным программам;</w:t>
      </w:r>
    </w:p>
    <w:p w14:paraId="3D3A44D7" w14:textId="364C9201" w:rsidR="00A9424D" w:rsidRPr="00A9424D" w:rsidRDefault="00A9424D" w:rsidP="00B9750A">
      <w:pPr>
        <w:shd w:val="clear" w:color="auto" w:fill="FFFFFF"/>
        <w:spacing w:after="0" w:line="276" w:lineRule="auto"/>
        <w:ind w:firstLine="14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егиональные оценочные процедуры</w:t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485B230" w14:textId="0B6E3865" w:rsidR="00A13843" w:rsidRDefault="00A9424D" w:rsidP="00CC0C19">
      <w:pPr>
        <w:shd w:val="clear" w:color="auto" w:fill="FFFFFF"/>
        <w:spacing w:after="0" w:line="276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A45B0B" w:rsidRP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ценочные процедуры, проводимые </w:t>
      </w:r>
      <w:r w:rsidR="00E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45B0B" w:rsidRP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ематическая контрольная работа</w:t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45B0B" w:rsidRPr="00A45B0B">
        <w:t xml:space="preserve"> </w:t>
      </w:r>
      <w:r w:rsid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A45B0B" w:rsidRPr="00A45B0B">
        <w:rPr>
          <w:rFonts w:ascii="Times New Roman" w:eastAsia="Times New Roman" w:hAnsi="Times New Roman" w:cs="Times New Roman"/>
          <w:sz w:val="24"/>
          <w:szCs w:val="24"/>
          <w:lang w:eastAsia="ru-RU"/>
        </w:rPr>
        <w:t>етвертная (триместровая, полугодовая) контрольная работа</w:t>
      </w:r>
      <w:r w:rsidR="00EF580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C0C19" w:rsidRPr="00CC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384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13843" w:rsidRPr="00A1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омплексная контрольная </w:t>
      </w:r>
      <w:r w:rsidR="00A13843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EF580F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13843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диктант</w:t>
      </w:r>
      <w:r w:rsidR="00EF580F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13843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</w:t>
      </w:r>
      <w:r w:rsidR="00EF580F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3843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изложение</w:t>
      </w:r>
      <w:r w:rsidR="00EF580F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0439D" w:rsidRPr="0089328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</w:t>
      </w:r>
      <w:r w:rsidR="00C04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контрольная работа.</w:t>
      </w:r>
    </w:p>
    <w:p w14:paraId="30B1AC65" w14:textId="77777777" w:rsidR="00C0439D" w:rsidRPr="009308E7" w:rsidRDefault="00C0439D" w:rsidP="00B9750A">
      <w:pPr>
        <w:shd w:val="clear" w:color="auto" w:fill="FFFFFF"/>
        <w:spacing w:after="0" w:line="276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610FE" w14:textId="435D68CB" w:rsidR="007231C2" w:rsidRPr="009308E7" w:rsidRDefault="003D118C" w:rsidP="00B9750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9424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308E7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настоящем Положении использованы следующие определения:</w:t>
      </w:r>
    </w:p>
    <w:p w14:paraId="29DC4228" w14:textId="77777777" w:rsidR="00CC0C19" w:rsidRDefault="008A5E56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Федеральные оценочные процедуры</w:t>
      </w:r>
      <w:r w:rsidR="00CC0C19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1368EF"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- </w:t>
      </w:r>
      <w:r w:rsidR="001368EF" w:rsidRPr="009308E7">
        <w:rPr>
          <w:rFonts w:asciiTheme="majorBidi" w:hAnsiTheme="majorBidi" w:cstheme="majorBidi"/>
          <w:sz w:val="24"/>
          <w:szCs w:val="24"/>
        </w:rPr>
        <w:t xml:space="preserve">мероприятия по оценке качества образования, проводимые на основании нормативных правовых актов Министерства просвещения Российской Федерации и Федеральной службы по надзору в сфере образования и науки (Рособрнадзор), с целью осуществления мониторинга единства образовательного пространства, качества и соответствия освоения основных образовательных программ федеральным государственным образовательным стандартам. </w:t>
      </w:r>
    </w:p>
    <w:p w14:paraId="043C1BA1" w14:textId="77777777" w:rsidR="00AF66D3" w:rsidRDefault="00AF66D3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465B1708" w14:textId="77777777" w:rsidR="00AF66D3" w:rsidRDefault="00AF66D3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0B3570CC" w14:textId="10FC9E8C" w:rsidR="00D75C76" w:rsidRPr="009308E7" w:rsidRDefault="001368EF" w:rsidP="00B9750A">
      <w:pPr>
        <w:ind w:firstLine="709"/>
        <w:jc w:val="both"/>
        <w:rPr>
          <w:sz w:val="24"/>
          <w:szCs w:val="24"/>
        </w:rPr>
      </w:pPr>
      <w:r w:rsidRPr="009308E7">
        <w:rPr>
          <w:rFonts w:asciiTheme="majorBidi" w:hAnsiTheme="majorBidi" w:cstheme="majorBidi"/>
          <w:sz w:val="24"/>
          <w:szCs w:val="24"/>
        </w:rPr>
        <w:t>К таким процедурам относятся:</w:t>
      </w:r>
    </w:p>
    <w:p w14:paraId="788D2DD5" w14:textId="23B8828C" w:rsidR="001368EF" w:rsidRPr="009308E7" w:rsidRDefault="00D75C76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sz w:val="24"/>
          <w:szCs w:val="24"/>
        </w:rPr>
        <w:t>-</w:t>
      </w:r>
      <w:r w:rsidR="00CC0C19">
        <w:rPr>
          <w:rFonts w:asciiTheme="majorBidi" w:hAnsiTheme="majorBidi" w:cstheme="majorBidi"/>
          <w:sz w:val="24"/>
          <w:szCs w:val="24"/>
        </w:rPr>
        <w:t xml:space="preserve"> </w:t>
      </w:r>
      <w:r w:rsidR="00767E13" w:rsidRPr="009308E7">
        <w:rPr>
          <w:rFonts w:asciiTheme="majorBidi" w:hAnsiTheme="majorBidi" w:cstheme="majorBidi"/>
          <w:sz w:val="24"/>
          <w:szCs w:val="24"/>
        </w:rPr>
        <w:t>Государственная итоговая аттестация (Основной государственный экзамен и Единый государственный экзамен)</w:t>
      </w:r>
      <w:r w:rsidR="00767E13" w:rsidRPr="009308E7">
        <w:rPr>
          <w:rStyle w:val="a6"/>
          <w:rFonts w:asciiTheme="majorBidi" w:hAnsiTheme="majorBidi" w:cstheme="majorBidi"/>
          <w:sz w:val="24"/>
          <w:szCs w:val="24"/>
        </w:rPr>
        <w:footnoteReference w:id="1"/>
      </w:r>
      <w:r w:rsidR="00767E13" w:rsidRPr="009308E7">
        <w:rPr>
          <w:rFonts w:asciiTheme="majorBidi" w:hAnsiTheme="majorBidi" w:cstheme="majorBidi"/>
          <w:sz w:val="24"/>
          <w:szCs w:val="24"/>
        </w:rPr>
        <w:t xml:space="preserve">, </w:t>
      </w:r>
    </w:p>
    <w:p w14:paraId="1D191548" w14:textId="75AA83D0" w:rsidR="001368EF" w:rsidRPr="009308E7" w:rsidRDefault="00D75C76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sz w:val="24"/>
          <w:szCs w:val="24"/>
        </w:rPr>
        <w:lastRenderedPageBreak/>
        <w:t>-</w:t>
      </w:r>
      <w:r w:rsidR="00CC0C19">
        <w:rPr>
          <w:rFonts w:asciiTheme="majorBidi" w:hAnsiTheme="majorBidi" w:cstheme="majorBidi"/>
          <w:sz w:val="24"/>
          <w:szCs w:val="24"/>
        </w:rPr>
        <w:t xml:space="preserve"> </w:t>
      </w:r>
      <w:r w:rsidRPr="009308E7">
        <w:rPr>
          <w:rFonts w:asciiTheme="majorBidi" w:hAnsiTheme="majorBidi" w:cstheme="majorBidi"/>
          <w:sz w:val="24"/>
          <w:szCs w:val="24"/>
        </w:rPr>
        <w:t>Мероприятия по оценке качества образования</w:t>
      </w:r>
      <w:r w:rsidRPr="009308E7">
        <w:rPr>
          <w:rStyle w:val="a6"/>
          <w:rFonts w:asciiTheme="majorBidi" w:hAnsiTheme="majorBidi" w:cstheme="majorBidi"/>
          <w:sz w:val="24"/>
          <w:szCs w:val="24"/>
        </w:rPr>
        <w:footnoteReference w:id="2"/>
      </w:r>
      <w:r w:rsidRPr="009308E7">
        <w:rPr>
          <w:rFonts w:asciiTheme="majorBidi" w:hAnsiTheme="majorBidi" w:cstheme="majorBidi"/>
          <w:sz w:val="24"/>
          <w:szCs w:val="24"/>
        </w:rPr>
        <w:t>:</w:t>
      </w:r>
      <w:r w:rsidR="001368EF" w:rsidRPr="009308E7">
        <w:rPr>
          <w:rFonts w:asciiTheme="majorBidi" w:hAnsiTheme="majorBidi" w:cstheme="majorBidi"/>
          <w:sz w:val="24"/>
          <w:szCs w:val="24"/>
        </w:rPr>
        <w:t xml:space="preserve"> </w:t>
      </w:r>
    </w:p>
    <w:p w14:paraId="65D840A9" w14:textId="6652399B" w:rsidR="001368EF" w:rsidRPr="009308E7" w:rsidRDefault="001368EF" w:rsidP="00B9750A">
      <w:pPr>
        <w:ind w:firstLine="709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9308E7">
        <w:rPr>
          <w:rFonts w:asciiTheme="majorBidi" w:hAnsiTheme="majorBidi" w:cstheme="majorBidi"/>
          <w:i/>
          <w:iCs/>
          <w:sz w:val="24"/>
          <w:szCs w:val="24"/>
        </w:rPr>
        <w:t>Н</w:t>
      </w:r>
      <w:r w:rsidR="00F2772E" w:rsidRPr="009308E7">
        <w:rPr>
          <w:rFonts w:asciiTheme="majorBidi" w:hAnsiTheme="majorBidi" w:cstheme="majorBidi"/>
          <w:i/>
          <w:iCs/>
          <w:sz w:val="24"/>
          <w:szCs w:val="24"/>
        </w:rPr>
        <w:t>ациональные сопоставительные исследования качества общего образования</w:t>
      </w:r>
      <w:r w:rsidR="00767E13" w:rsidRPr="009308E7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</w:p>
    <w:p w14:paraId="0CD7A577" w14:textId="45993078" w:rsidR="001368EF" w:rsidRPr="009308E7" w:rsidRDefault="00F2772E" w:rsidP="00B9750A">
      <w:pPr>
        <w:ind w:firstLine="709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9308E7">
        <w:rPr>
          <w:rFonts w:asciiTheme="majorBidi" w:hAnsiTheme="majorBidi" w:cstheme="majorBidi"/>
          <w:i/>
          <w:iCs/>
          <w:sz w:val="24"/>
          <w:szCs w:val="24"/>
        </w:rPr>
        <w:t xml:space="preserve">Всероссийские проверочные работы в </w:t>
      </w:r>
      <w:r w:rsidR="00EF580F">
        <w:rPr>
          <w:rFonts w:asciiTheme="majorBidi" w:hAnsiTheme="majorBidi" w:cstheme="majorBidi"/>
          <w:i/>
          <w:iCs/>
          <w:sz w:val="24"/>
          <w:szCs w:val="24"/>
        </w:rPr>
        <w:t>ОО</w:t>
      </w:r>
      <w:r w:rsidRPr="009308E7">
        <w:rPr>
          <w:rFonts w:asciiTheme="majorBidi" w:hAnsiTheme="majorBidi" w:cstheme="majorBidi"/>
          <w:i/>
          <w:iCs/>
          <w:sz w:val="24"/>
          <w:szCs w:val="24"/>
        </w:rPr>
        <w:t>, осуществляющих образовательную деятельность по основным общеобразовательным программам</w:t>
      </w:r>
      <w:r w:rsidR="001368EF" w:rsidRPr="009308E7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14:paraId="431B41CD" w14:textId="63E476AC" w:rsidR="008A5E56" w:rsidRPr="009308E7" w:rsidRDefault="008A5E56" w:rsidP="00B9750A">
      <w:pPr>
        <w:ind w:firstLine="709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Региональные оценочные процедуры-</w:t>
      </w:r>
      <w:r w:rsidR="001368EF" w:rsidRPr="009308E7">
        <w:rPr>
          <w:sz w:val="24"/>
          <w:szCs w:val="24"/>
        </w:rPr>
        <w:t xml:space="preserve"> </w:t>
      </w:r>
      <w:r w:rsidR="001368EF" w:rsidRPr="009308E7">
        <w:rPr>
          <w:rFonts w:asciiTheme="majorBidi" w:hAnsiTheme="majorBidi" w:cstheme="majorBidi"/>
          <w:sz w:val="24"/>
          <w:szCs w:val="24"/>
        </w:rPr>
        <w:t>процедуры оценки качества образования, организуемые органами исполнительной власти субъектов Российской Федерации в сфере образования, согласованные с Рособрнадзором</w:t>
      </w:r>
      <w:r w:rsidR="005F545A" w:rsidRPr="009308E7">
        <w:rPr>
          <w:rStyle w:val="a6"/>
          <w:rFonts w:asciiTheme="majorBidi" w:hAnsiTheme="majorBidi" w:cstheme="majorBidi"/>
          <w:sz w:val="24"/>
          <w:szCs w:val="24"/>
        </w:rPr>
        <w:footnoteReference w:id="3"/>
      </w:r>
      <w:r w:rsidR="001368EF" w:rsidRPr="009308E7">
        <w:rPr>
          <w:rFonts w:asciiTheme="majorBidi" w:hAnsiTheme="majorBidi" w:cstheme="majorBidi"/>
          <w:sz w:val="24"/>
          <w:szCs w:val="24"/>
        </w:rPr>
        <w:t>.</w:t>
      </w:r>
    </w:p>
    <w:p w14:paraId="2A98E38E" w14:textId="74B081EF" w:rsidR="008A5E56" w:rsidRDefault="008A5E56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Оценочные процедуры, проводимые </w:t>
      </w:r>
      <w:r w:rsidR="00EF580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ОО </w:t>
      </w:r>
      <w:r w:rsidR="00D75C76" w:rsidRPr="009308E7">
        <w:rPr>
          <w:rFonts w:asciiTheme="majorBidi" w:hAnsiTheme="majorBidi" w:cstheme="majorBidi"/>
          <w:sz w:val="24"/>
          <w:szCs w:val="24"/>
        </w:rPr>
        <w:t>-</w:t>
      </w:r>
      <w:r w:rsidR="00F520FF" w:rsidRPr="009308E7">
        <w:rPr>
          <w:rFonts w:asciiTheme="majorBidi" w:hAnsiTheme="majorBidi" w:cstheme="majorBidi"/>
          <w:sz w:val="24"/>
          <w:szCs w:val="24"/>
        </w:rPr>
        <w:t xml:space="preserve">внутренние процедуры оценки образовательных достижений, организуемые непосредственно </w:t>
      </w:r>
      <w:r w:rsidR="00EF580F">
        <w:rPr>
          <w:rFonts w:asciiTheme="majorBidi" w:hAnsiTheme="majorBidi" w:cstheme="majorBidi"/>
          <w:sz w:val="24"/>
          <w:szCs w:val="24"/>
        </w:rPr>
        <w:t>ОО</w:t>
      </w:r>
      <w:r w:rsidR="00F520FF" w:rsidRPr="009308E7">
        <w:rPr>
          <w:rFonts w:asciiTheme="majorBidi" w:hAnsiTheme="majorBidi" w:cstheme="majorBidi"/>
          <w:sz w:val="24"/>
          <w:szCs w:val="24"/>
        </w:rPr>
        <w:t xml:space="preserve"> в рамках образовательн</w:t>
      </w:r>
      <w:r w:rsidR="00542B2C">
        <w:rPr>
          <w:rFonts w:asciiTheme="majorBidi" w:hAnsiTheme="majorBidi" w:cstheme="majorBidi"/>
          <w:sz w:val="24"/>
          <w:szCs w:val="24"/>
        </w:rPr>
        <w:t>ых</w:t>
      </w:r>
      <w:r w:rsidR="00F520FF" w:rsidRPr="009308E7">
        <w:rPr>
          <w:rFonts w:asciiTheme="majorBidi" w:hAnsiTheme="majorBidi" w:cstheme="majorBidi"/>
          <w:sz w:val="24"/>
          <w:szCs w:val="24"/>
        </w:rPr>
        <w:t xml:space="preserve"> программ и </w:t>
      </w:r>
      <w:r w:rsidR="00542B2C">
        <w:rPr>
          <w:rFonts w:asciiTheme="majorBidi" w:hAnsiTheme="majorBidi" w:cstheme="majorBidi"/>
          <w:sz w:val="24"/>
          <w:szCs w:val="24"/>
        </w:rPr>
        <w:t xml:space="preserve">локально-нормативного акта, определяющего </w:t>
      </w:r>
      <w:r w:rsidR="00542B2C" w:rsidRPr="00542B2C">
        <w:rPr>
          <w:rFonts w:asciiTheme="majorBidi" w:hAnsiTheme="majorBidi" w:cstheme="majorBidi"/>
          <w:sz w:val="24"/>
          <w:szCs w:val="24"/>
        </w:rPr>
        <w:t>формы, периодичность и порядок текущего контроля успеваемости и промежуточной аттестации обучающихся</w:t>
      </w:r>
      <w:r w:rsidR="00542B2C">
        <w:rPr>
          <w:rFonts w:asciiTheme="majorBidi" w:hAnsiTheme="majorBidi" w:cstheme="majorBidi"/>
          <w:sz w:val="24"/>
          <w:szCs w:val="24"/>
        </w:rPr>
        <w:t>.</w:t>
      </w:r>
      <w:r w:rsidR="00542B2C">
        <w:rPr>
          <w:rStyle w:val="a6"/>
          <w:rFonts w:asciiTheme="majorBidi" w:hAnsiTheme="majorBidi" w:cstheme="majorBidi"/>
          <w:sz w:val="24"/>
          <w:szCs w:val="24"/>
        </w:rPr>
        <w:footnoteReference w:id="4"/>
      </w:r>
      <w:r w:rsidR="004732EB">
        <w:rPr>
          <w:rFonts w:asciiTheme="majorBidi" w:hAnsiTheme="majorBidi" w:cstheme="majorBidi"/>
          <w:sz w:val="24"/>
          <w:szCs w:val="24"/>
        </w:rPr>
        <w:t xml:space="preserve"> Оценочные процедуры в зависимости от целей проведения делятся на:</w:t>
      </w:r>
    </w:p>
    <w:p w14:paraId="18FBC6A2" w14:textId="40F2ADC2" w:rsidR="00A45B0B" w:rsidRPr="009308E7" w:rsidRDefault="004732EB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4732EB">
        <w:rPr>
          <w:rFonts w:asciiTheme="majorBidi" w:hAnsiTheme="majorBidi" w:cstheme="majorBidi"/>
          <w:b/>
          <w:bCs/>
          <w:sz w:val="24"/>
          <w:szCs w:val="24"/>
        </w:rPr>
        <w:t>Д</w:t>
      </w:r>
      <w:r w:rsidR="00A45B0B" w:rsidRPr="004732EB">
        <w:rPr>
          <w:rFonts w:asciiTheme="majorBidi" w:hAnsiTheme="majorBidi" w:cstheme="majorBidi"/>
          <w:b/>
          <w:bCs/>
          <w:sz w:val="24"/>
          <w:szCs w:val="24"/>
        </w:rPr>
        <w:t>иагностическ</w:t>
      </w:r>
      <w:r>
        <w:rPr>
          <w:rFonts w:asciiTheme="majorBidi" w:hAnsiTheme="majorBidi" w:cstheme="majorBidi"/>
          <w:b/>
          <w:bCs/>
          <w:sz w:val="24"/>
          <w:szCs w:val="24"/>
        </w:rPr>
        <w:t>ие</w:t>
      </w:r>
      <w:r w:rsidR="00A45B0B" w:rsidRPr="004732EB">
        <w:rPr>
          <w:rFonts w:asciiTheme="majorBidi" w:hAnsiTheme="majorBidi" w:cstheme="majorBidi"/>
          <w:b/>
          <w:bCs/>
          <w:sz w:val="24"/>
          <w:szCs w:val="24"/>
        </w:rPr>
        <w:t xml:space="preserve"> работ</w:t>
      </w:r>
      <w:r>
        <w:rPr>
          <w:rFonts w:asciiTheme="majorBidi" w:hAnsiTheme="majorBidi" w:cstheme="majorBidi"/>
          <w:b/>
          <w:bCs/>
          <w:sz w:val="24"/>
          <w:szCs w:val="24"/>
        </w:rPr>
        <w:t>ы</w:t>
      </w:r>
      <w:r w:rsidR="00A45B0B" w:rsidRPr="00A45B0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="00A45B0B" w:rsidRPr="00A45B0B">
        <w:rPr>
          <w:rFonts w:asciiTheme="majorBidi" w:hAnsiTheme="majorBidi" w:cstheme="majorBidi"/>
          <w:sz w:val="24"/>
          <w:szCs w:val="24"/>
        </w:rPr>
        <w:t xml:space="preserve"> форма оценки или мониторинга результатов обучения, реализуемая в рамках учебного процесса в общеобразовательной организации и нацеленная на выявление и изучение уровня и качества подготовки обучающихся, включая достижение каждым обучающимся и/или группой обучающихся требований к предметным и/или метапредметным, и/или личностным результатам обучения в соответствии с ФГОС, а также факторы, обусловливающие выявленные результаты обучения.</w:t>
      </w:r>
      <w:r>
        <w:rPr>
          <w:rFonts w:asciiTheme="majorBidi" w:hAnsiTheme="majorBidi" w:cstheme="majorBidi"/>
          <w:sz w:val="24"/>
          <w:szCs w:val="24"/>
        </w:rPr>
        <w:t xml:space="preserve"> Не являются формой контроля. </w:t>
      </w:r>
      <w:r w:rsidR="00A13843" w:rsidRPr="00A13843">
        <w:rPr>
          <w:rFonts w:asciiTheme="majorBidi" w:hAnsiTheme="majorBidi" w:cstheme="majorBidi"/>
          <w:sz w:val="24"/>
          <w:szCs w:val="24"/>
        </w:rPr>
        <w:t>По итогам проведения диагностических работ отметки обучающимся не выставляются, результаты используются исключительно в целях анализа и дальнейшей коррекции образовательного процесса.</w:t>
      </w:r>
    </w:p>
    <w:p w14:paraId="00E82211" w14:textId="324759ED" w:rsidR="007D6B96" w:rsidRPr="009308E7" w:rsidRDefault="008A5E56" w:rsidP="00EF580F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sz w:val="24"/>
          <w:szCs w:val="24"/>
        </w:rPr>
        <w:t>Контрольн</w:t>
      </w:r>
      <w:r w:rsidR="004732EB">
        <w:rPr>
          <w:rFonts w:asciiTheme="majorBidi" w:hAnsiTheme="majorBidi" w:cstheme="majorBidi"/>
          <w:b/>
          <w:bCs/>
          <w:sz w:val="24"/>
          <w:szCs w:val="24"/>
        </w:rPr>
        <w:t>ые</w:t>
      </w:r>
      <w:r w:rsidRPr="009308E7">
        <w:rPr>
          <w:rFonts w:asciiTheme="majorBidi" w:hAnsiTheme="majorBidi" w:cstheme="majorBidi"/>
          <w:b/>
          <w:bCs/>
          <w:sz w:val="24"/>
          <w:szCs w:val="24"/>
        </w:rPr>
        <w:t xml:space="preserve"> работ</w:t>
      </w:r>
      <w:r w:rsidR="004732EB">
        <w:rPr>
          <w:rFonts w:asciiTheme="majorBidi" w:hAnsiTheme="majorBidi" w:cstheme="majorBidi"/>
          <w:b/>
          <w:bCs/>
          <w:sz w:val="24"/>
          <w:szCs w:val="24"/>
        </w:rPr>
        <w:t>ы</w:t>
      </w:r>
      <w:r w:rsidR="00EF580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308E7">
        <w:rPr>
          <w:rFonts w:asciiTheme="majorBidi" w:hAnsiTheme="majorBidi" w:cstheme="majorBidi"/>
          <w:sz w:val="24"/>
          <w:szCs w:val="24"/>
        </w:rPr>
        <w:t>-</w:t>
      </w:r>
      <w:r w:rsidRPr="009308E7">
        <w:rPr>
          <w:sz w:val="24"/>
          <w:szCs w:val="24"/>
        </w:rPr>
        <w:t xml:space="preserve"> </w:t>
      </w:r>
      <w:r w:rsidRPr="009308E7">
        <w:rPr>
          <w:rFonts w:asciiTheme="majorBidi" w:hAnsiTheme="majorBidi" w:cstheme="majorBidi"/>
          <w:sz w:val="24"/>
          <w:szCs w:val="24"/>
        </w:rPr>
        <w:t>форма</w:t>
      </w:r>
      <w:r w:rsidRPr="009308E7">
        <w:rPr>
          <w:sz w:val="24"/>
          <w:szCs w:val="24"/>
        </w:rPr>
        <w:t xml:space="preserve"> </w:t>
      </w:r>
      <w:r w:rsidRPr="009308E7">
        <w:rPr>
          <w:rFonts w:asciiTheme="majorBidi" w:hAnsiTheme="majorBidi" w:cstheme="majorBidi"/>
          <w:sz w:val="24"/>
          <w:szCs w:val="24"/>
        </w:rPr>
        <w:t>контроля успеваемости обучающихся, реализуемая в рамках образовательного процесса в общеобразовательной организации и нацеленная на оценку достижения каждым обучающимся и/или группой обучающихся требований к предметным и/или метапредметным результатам обучения в соответствии с федеральными государственными образовательными стандартами начального общего, основного общего и среднего общего образования при освоении образовательной программы</w:t>
      </w:r>
      <w:r w:rsidR="00EF580F">
        <w:rPr>
          <w:rFonts w:asciiTheme="majorBidi" w:hAnsiTheme="majorBidi" w:cstheme="majorBidi"/>
          <w:sz w:val="24"/>
          <w:szCs w:val="24"/>
        </w:rPr>
        <w:t>.</w:t>
      </w:r>
    </w:p>
    <w:p w14:paraId="790DE76F" w14:textId="7B6BEA11" w:rsidR="008A5E56" w:rsidRDefault="008A5E56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sz w:val="24"/>
          <w:szCs w:val="24"/>
        </w:rPr>
        <w:t>Длительность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 составляет от одного до двух уроков (не более чем 45 минут каждый)</w:t>
      </w:r>
      <w:r w:rsidR="00A15327" w:rsidRPr="009308E7">
        <w:rPr>
          <w:rFonts w:asciiTheme="majorBidi" w:hAnsiTheme="majorBidi" w:cstheme="majorBidi"/>
          <w:sz w:val="24"/>
          <w:szCs w:val="24"/>
        </w:rPr>
        <w:t xml:space="preserve">  </w:t>
      </w:r>
      <w:r w:rsidR="007D6B96" w:rsidRPr="009308E7">
        <w:rPr>
          <w:rFonts w:asciiTheme="majorBidi" w:hAnsiTheme="majorBidi" w:cstheme="majorBidi"/>
          <w:sz w:val="24"/>
          <w:szCs w:val="24"/>
        </w:rPr>
        <w:t>на уровне начального общего образования; от одного до двух уроков - не более чем 45 минут каждый на уровне основного и среднего общего образования.</w:t>
      </w:r>
    </w:p>
    <w:p w14:paraId="75FF896E" w14:textId="77777777" w:rsidR="00A45B0B" w:rsidRPr="009308E7" w:rsidRDefault="00A45B0B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6D32EE12" w14:textId="05E6EDA2" w:rsidR="007D6B96" w:rsidRPr="009308E7" w:rsidRDefault="007D6B96" w:rsidP="00B9750A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bookmarkStart w:id="0" w:name="_Hlk208087135"/>
      <w:r w:rsidRPr="009308E7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Формы контрольных работ, проводимых в рамках реализации основных общеобразовательных </w:t>
      </w:r>
      <w:r w:rsidRPr="00887489">
        <w:rPr>
          <w:rFonts w:asciiTheme="majorBidi" w:hAnsiTheme="majorBidi" w:cstheme="majorBidi"/>
          <w:b/>
          <w:bCs/>
          <w:sz w:val="24"/>
          <w:szCs w:val="24"/>
          <w:u w:val="single"/>
        </w:rPr>
        <w:t>программ</w:t>
      </w:r>
      <w:r w:rsidR="00887489" w:rsidRPr="00887489">
        <w:rPr>
          <w:u w:val="single"/>
        </w:rPr>
        <w:t xml:space="preserve"> </w:t>
      </w:r>
      <w:r w:rsidR="00887489" w:rsidRPr="00887489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по основным предметам учебного </w:t>
      </w:r>
      <w:proofErr w:type="gramStart"/>
      <w:r w:rsidR="00887489" w:rsidRPr="00887489">
        <w:rPr>
          <w:rFonts w:asciiTheme="majorBidi" w:hAnsiTheme="majorBidi" w:cstheme="majorBidi"/>
          <w:b/>
          <w:bCs/>
          <w:sz w:val="24"/>
          <w:szCs w:val="24"/>
          <w:u w:val="single"/>
        </w:rPr>
        <w:t>плана:</w:t>
      </w:r>
      <w:r w:rsidRPr="009308E7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proofErr w:type="gramEnd"/>
      <w:r w:rsidRPr="009308E7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</w:p>
    <w:bookmarkEnd w:id="0"/>
    <w:p w14:paraId="419112E8" w14:textId="16D626B3" w:rsidR="00286140" w:rsidRPr="009308E7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Тематическая контрольная работа</w:t>
      </w:r>
      <w:r w:rsidRPr="009308E7">
        <w:rPr>
          <w:rFonts w:asciiTheme="majorBidi" w:hAnsiTheme="majorBidi" w:cstheme="majorBidi"/>
          <w:sz w:val="24"/>
          <w:szCs w:val="24"/>
        </w:rPr>
        <w:t xml:space="preserve"> - это форма письменной проверки результатов обучения, проводимая по завершении изучения темы или раздела учебного курса с целью </w:t>
      </w:r>
      <w:r w:rsidRPr="009308E7">
        <w:rPr>
          <w:rFonts w:asciiTheme="majorBidi" w:hAnsiTheme="majorBidi" w:cstheme="majorBidi"/>
          <w:sz w:val="24"/>
          <w:szCs w:val="24"/>
        </w:rPr>
        <w:lastRenderedPageBreak/>
        <w:t>определения уровня достижения предметных и (или) метапредметных результатов. На уровне начального общего образования проводится в течение одного урока (не более 45 минут), на уровне основного и среднего общего образования - в течение одного или двух уроков (каждый не более 45 минут).</w:t>
      </w:r>
    </w:p>
    <w:p w14:paraId="3DB66FA4" w14:textId="77777777" w:rsidR="00286140" w:rsidRPr="009308E7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Четвертная (триместровая, полугодовая) контрольная работа</w:t>
      </w:r>
      <w:r w:rsidRPr="009308E7">
        <w:rPr>
          <w:rFonts w:asciiTheme="majorBidi" w:hAnsiTheme="majorBidi" w:cstheme="majorBidi"/>
          <w:sz w:val="24"/>
          <w:szCs w:val="24"/>
        </w:rPr>
        <w:t xml:space="preserve"> - форма письменной проверки результатов обучения, проводимой в конце соответствующего учебного периода с целью проверки достижения предметных и (или) метапредметных результатов. На уровне начального общего образования данная работа проводится в течение одного урока (не более 45 минут), а на уровне основного и среднего общего образования - в течение одного или двух уроков (каждый не более 45 минут).</w:t>
      </w:r>
    </w:p>
    <w:p w14:paraId="33AE77DD" w14:textId="0362FB3E" w:rsidR="00286140" w:rsidRPr="009308E7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Комплексная контрольная работа</w:t>
      </w:r>
      <w:r w:rsidRPr="009308E7">
        <w:rPr>
          <w:rFonts w:asciiTheme="majorBidi" w:hAnsiTheme="majorBidi" w:cstheme="majorBidi"/>
          <w:sz w:val="24"/>
          <w:szCs w:val="24"/>
        </w:rPr>
        <w:t xml:space="preserve"> - формой письменной проверки результатов обучения, включающая задания из различных разделов предмета и (или) предметов и направленная на проверку способности обучающихся применять знания комплексно в межпредметных и практических ситуациях, в том числе с элементами функциональной грамотности (читательской, естественно-научной, математической, цифровой, финансовой). На уровне начального общего образования такая работа проводится в течение одного урока (не более 45 минут), на уровне основного и среднего общего образования - в течение одного или двух уроков (каждый не более 45 минут). Комплексная контрольная работа проводится по инициативе администрации не реже одного раза в два года.</w:t>
      </w:r>
    </w:p>
    <w:p w14:paraId="278ACDAF" w14:textId="209845D1" w:rsidR="00286140" w:rsidRPr="009308E7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bookmarkStart w:id="1" w:name="_Hlk208086989"/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Контрольный диктант</w:t>
      </w:r>
      <w:r w:rsidRPr="009308E7">
        <w:rPr>
          <w:rFonts w:asciiTheme="majorBidi" w:hAnsiTheme="majorBidi" w:cstheme="majorBidi"/>
          <w:sz w:val="24"/>
          <w:szCs w:val="24"/>
        </w:rPr>
        <w:t xml:space="preserve"> </w:t>
      </w:r>
      <w:bookmarkEnd w:id="1"/>
      <w:r w:rsidRPr="009308E7">
        <w:rPr>
          <w:rFonts w:asciiTheme="majorBidi" w:hAnsiTheme="majorBidi" w:cstheme="majorBidi"/>
          <w:sz w:val="24"/>
          <w:szCs w:val="24"/>
        </w:rPr>
        <w:t>- письменная работа, направленная на проверку орфографической и пунктуационной грамотности, а также сформированности навыков письма, является контрольной работой.</w:t>
      </w:r>
      <w:r w:rsidR="00542B2C" w:rsidRPr="00542B2C">
        <w:t xml:space="preserve"> </w:t>
      </w:r>
      <w:r w:rsidR="00542B2C">
        <w:rPr>
          <w:rFonts w:asciiTheme="majorBidi" w:hAnsiTheme="majorBidi" w:cstheme="majorBidi"/>
          <w:sz w:val="24"/>
          <w:szCs w:val="24"/>
        </w:rPr>
        <w:t>П</w:t>
      </w:r>
      <w:r w:rsidR="00542B2C" w:rsidRPr="00542B2C">
        <w:rPr>
          <w:rFonts w:asciiTheme="majorBidi" w:hAnsiTheme="majorBidi" w:cstheme="majorBidi"/>
          <w:sz w:val="24"/>
          <w:szCs w:val="24"/>
        </w:rPr>
        <w:t>роводится в течение одного урока (не более 45 минут)</w:t>
      </w:r>
      <w:r w:rsidR="00542B2C">
        <w:rPr>
          <w:rFonts w:asciiTheme="majorBidi" w:hAnsiTheme="majorBidi" w:cstheme="majorBidi"/>
          <w:sz w:val="24"/>
          <w:szCs w:val="24"/>
        </w:rPr>
        <w:t>.</w:t>
      </w:r>
    </w:p>
    <w:p w14:paraId="1A460E38" w14:textId="77777777" w:rsidR="00542B2C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i/>
          <w:iCs/>
          <w:sz w:val="24"/>
          <w:szCs w:val="24"/>
        </w:rPr>
        <w:t>Изложение</w:t>
      </w:r>
      <w:r w:rsidRPr="009308E7">
        <w:rPr>
          <w:rFonts w:asciiTheme="majorBidi" w:hAnsiTheme="majorBidi" w:cstheme="majorBidi"/>
          <w:sz w:val="24"/>
          <w:szCs w:val="24"/>
        </w:rPr>
        <w:t xml:space="preserve"> - письменная работа, предполагающая воспроизведение содержания прослушанного или прочитанного текста с сохранением логики и последовательности изложения, является контрольной работой.</w:t>
      </w:r>
      <w:r w:rsidR="00542B2C" w:rsidRPr="00542B2C">
        <w:t xml:space="preserve"> </w:t>
      </w:r>
      <w:r w:rsidR="00542B2C" w:rsidRPr="00542B2C">
        <w:rPr>
          <w:rFonts w:asciiTheme="majorBidi" w:hAnsiTheme="majorBidi" w:cstheme="majorBidi"/>
          <w:sz w:val="24"/>
          <w:szCs w:val="24"/>
        </w:rPr>
        <w:t>Проводится в течение одного урока (не более 45 минут).</w:t>
      </w:r>
    </w:p>
    <w:p w14:paraId="2210C4D3" w14:textId="2494F36F" w:rsidR="00286140" w:rsidRPr="009308E7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sz w:val="24"/>
          <w:szCs w:val="24"/>
        </w:rPr>
        <w:t>Сочинение</w:t>
      </w:r>
      <w:r w:rsidRPr="009308E7">
        <w:rPr>
          <w:rFonts w:asciiTheme="majorBidi" w:hAnsiTheme="majorBidi" w:cstheme="majorBidi"/>
          <w:sz w:val="24"/>
          <w:szCs w:val="24"/>
        </w:rPr>
        <w:t xml:space="preserve"> - творческая письменная работа, направленная на развитие умения строить связное высказывание, выражать мысли, аргументировать и использовать языковые средства в соответствии с замыслом, является контрольной работой.</w:t>
      </w:r>
      <w:r w:rsidR="00542B2C" w:rsidRPr="00542B2C">
        <w:t xml:space="preserve"> </w:t>
      </w:r>
      <w:r w:rsidR="00542B2C" w:rsidRPr="00542B2C">
        <w:rPr>
          <w:rFonts w:asciiTheme="majorBidi" w:hAnsiTheme="majorBidi" w:cstheme="majorBidi"/>
          <w:sz w:val="24"/>
          <w:szCs w:val="24"/>
        </w:rPr>
        <w:t>Проводится в течение одного урока (не более 45 минут).</w:t>
      </w:r>
    </w:p>
    <w:p w14:paraId="706FD828" w14:textId="7B079652" w:rsidR="00286140" w:rsidRDefault="00286140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308E7">
        <w:rPr>
          <w:rFonts w:asciiTheme="majorBidi" w:hAnsiTheme="majorBidi" w:cstheme="majorBidi"/>
          <w:b/>
          <w:bCs/>
          <w:sz w:val="24"/>
          <w:szCs w:val="24"/>
        </w:rPr>
        <w:t>Годовая контрольная работа</w:t>
      </w:r>
      <w:r w:rsidR="00F2772E" w:rsidRPr="009308E7">
        <w:rPr>
          <w:rFonts w:asciiTheme="majorBidi" w:hAnsiTheme="majorBidi" w:cstheme="majorBidi"/>
          <w:sz w:val="24"/>
          <w:szCs w:val="24"/>
        </w:rPr>
        <w:t xml:space="preserve">- </w:t>
      </w:r>
      <w:r w:rsidR="00542B2C" w:rsidRPr="00542B2C">
        <w:rPr>
          <w:rFonts w:asciiTheme="majorBidi" w:hAnsiTheme="majorBidi" w:cstheme="majorBidi"/>
          <w:sz w:val="24"/>
          <w:szCs w:val="24"/>
        </w:rPr>
        <w:t xml:space="preserve">форма письменной проверки результатов обучения, проводимой в конце учебного </w:t>
      </w:r>
      <w:r w:rsidR="0016284E">
        <w:rPr>
          <w:rFonts w:asciiTheme="majorBidi" w:hAnsiTheme="majorBidi" w:cstheme="majorBidi"/>
          <w:sz w:val="24"/>
          <w:szCs w:val="24"/>
        </w:rPr>
        <w:t>года в рамках промежуточной аттестации</w:t>
      </w:r>
      <w:r w:rsidR="00542B2C" w:rsidRPr="00542B2C">
        <w:rPr>
          <w:rFonts w:asciiTheme="majorBidi" w:hAnsiTheme="majorBidi" w:cstheme="majorBidi"/>
          <w:sz w:val="24"/>
          <w:szCs w:val="24"/>
        </w:rPr>
        <w:t xml:space="preserve"> с целью проверки достижения предметных и (или) метапредметных результатов. На уровне начального общего образования данная работа проводится в течение одного урока (не более 45 минут), а на уровне основного и среднего общего образования - в течение одного или двух уроков (каждый не более 45 минут).</w:t>
      </w:r>
    </w:p>
    <w:p w14:paraId="677748FA" w14:textId="40468AEE" w:rsidR="00887489" w:rsidRPr="00B91BD4" w:rsidRDefault="00887489" w:rsidP="00B9750A">
      <w:pPr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308E7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Формы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диагностических работ</w:t>
      </w:r>
      <w:r w:rsidRPr="009308E7">
        <w:rPr>
          <w:rFonts w:asciiTheme="majorBidi" w:hAnsiTheme="majorBidi" w:cstheme="majorBidi"/>
          <w:b/>
          <w:bCs/>
          <w:sz w:val="24"/>
          <w:szCs w:val="24"/>
          <w:u w:val="single"/>
        </w:rPr>
        <w:t>, проводимых в рамках реализации основных общеобразовательных программ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bookmarkStart w:id="2" w:name="_Hlk208087184"/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по основным предметам учебного плана</w:t>
      </w:r>
      <w:r w:rsidRPr="009308E7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: </w:t>
      </w:r>
      <w:bookmarkEnd w:id="2"/>
    </w:p>
    <w:p w14:paraId="139E783B" w14:textId="36647D35" w:rsidR="005E0F94" w:rsidRDefault="00887489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887489">
        <w:rPr>
          <w:rFonts w:asciiTheme="majorBidi" w:hAnsiTheme="majorBidi" w:cstheme="majorBidi"/>
          <w:b/>
          <w:bCs/>
          <w:sz w:val="24"/>
          <w:szCs w:val="24"/>
        </w:rPr>
        <w:t xml:space="preserve">Стартовая диагностическая </w:t>
      </w:r>
      <w:r w:rsidRPr="005E0F94">
        <w:rPr>
          <w:rFonts w:asciiTheme="majorBidi" w:hAnsiTheme="majorBidi" w:cstheme="majorBidi"/>
          <w:b/>
          <w:bCs/>
          <w:sz w:val="24"/>
          <w:szCs w:val="24"/>
        </w:rPr>
        <w:t>работа -</w:t>
      </w:r>
      <w:r w:rsidRPr="005E0F94">
        <w:rPr>
          <w:rFonts w:asciiTheme="majorBidi" w:hAnsiTheme="majorBidi" w:cstheme="majorBidi"/>
          <w:sz w:val="24"/>
          <w:szCs w:val="24"/>
        </w:rPr>
        <w:t>это</w:t>
      </w:r>
      <w:r w:rsidRPr="00887489">
        <w:rPr>
          <w:rFonts w:asciiTheme="majorBidi" w:hAnsiTheme="majorBidi" w:cstheme="majorBidi"/>
          <w:sz w:val="24"/>
          <w:szCs w:val="24"/>
        </w:rPr>
        <w:t xml:space="preserve"> форма проверки, проводимая в начале учебного года или в начале изучения нового предмета с целью выявления исходного уровня знаний, умений и навыков обучающихся. Данный вид работы носит диагностический характер и не оценивается отметками, не является контрольной работой.</w:t>
      </w:r>
    </w:p>
    <w:p w14:paraId="12430F54" w14:textId="77777777" w:rsidR="006A17DA" w:rsidRDefault="006A17DA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0FEB31BF" w14:textId="77777777" w:rsidR="005E0F94" w:rsidRDefault="00B91BD4" w:rsidP="00B9750A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E0F94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2. </w:t>
      </w:r>
      <w:r w:rsidR="005E0F94" w:rsidRPr="005E0F94">
        <w:rPr>
          <w:rFonts w:asciiTheme="majorBidi" w:hAnsiTheme="majorBidi" w:cstheme="majorBidi"/>
          <w:b/>
          <w:bCs/>
          <w:sz w:val="24"/>
          <w:szCs w:val="24"/>
        </w:rPr>
        <w:t>П</w:t>
      </w:r>
      <w:r w:rsidRPr="005E0F94">
        <w:rPr>
          <w:rFonts w:asciiTheme="majorBidi" w:hAnsiTheme="majorBidi" w:cstheme="majorBidi"/>
          <w:b/>
          <w:bCs/>
          <w:sz w:val="24"/>
          <w:szCs w:val="24"/>
        </w:rPr>
        <w:t xml:space="preserve">орядок составления, согласования, утверждения и внесения изменений </w:t>
      </w:r>
    </w:p>
    <w:p w14:paraId="41499C9D" w14:textId="49CA6B77" w:rsidR="00286140" w:rsidRDefault="00B91BD4" w:rsidP="00B9750A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E0F94">
        <w:rPr>
          <w:rFonts w:asciiTheme="majorBidi" w:hAnsiTheme="majorBidi" w:cstheme="majorBidi"/>
          <w:b/>
          <w:bCs/>
          <w:sz w:val="24"/>
          <w:szCs w:val="24"/>
        </w:rPr>
        <w:t xml:space="preserve">в график контрольных мероприятий </w:t>
      </w:r>
    </w:p>
    <w:p w14:paraId="273C3467" w14:textId="7676B7A7" w:rsidR="00F04B8E" w:rsidRPr="005521FA" w:rsidRDefault="00F04B8E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Pr="005521FA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1</w:t>
      </w:r>
      <w:r w:rsidRPr="005521FA">
        <w:rPr>
          <w:rFonts w:asciiTheme="majorBidi" w:hAnsiTheme="majorBidi" w:cstheme="majorBidi"/>
          <w:sz w:val="24"/>
          <w:szCs w:val="24"/>
        </w:rPr>
        <w:t>. Разработку графика контрольных мероприятий осуществляет заместитель директора по учебно</w:t>
      </w:r>
      <w:r w:rsidR="00990104">
        <w:rPr>
          <w:rFonts w:asciiTheme="majorBidi" w:hAnsiTheme="majorBidi" w:cstheme="majorBidi"/>
          <w:sz w:val="24"/>
          <w:szCs w:val="24"/>
        </w:rPr>
        <w:t>й</w:t>
      </w:r>
      <w:r w:rsidRPr="005521FA">
        <w:rPr>
          <w:rFonts w:asciiTheme="majorBidi" w:hAnsiTheme="majorBidi" w:cstheme="majorBidi"/>
          <w:sz w:val="24"/>
          <w:szCs w:val="24"/>
        </w:rPr>
        <w:t xml:space="preserve"> работе</w:t>
      </w:r>
      <w:r w:rsidR="00904888">
        <w:rPr>
          <w:rFonts w:asciiTheme="majorBidi" w:hAnsiTheme="majorBidi" w:cstheme="majorBidi"/>
          <w:sz w:val="24"/>
          <w:szCs w:val="24"/>
        </w:rPr>
        <w:t xml:space="preserve">. </w:t>
      </w:r>
      <w:r w:rsidRPr="005521FA">
        <w:rPr>
          <w:rFonts w:asciiTheme="majorBidi" w:hAnsiTheme="majorBidi" w:cstheme="majorBidi"/>
          <w:sz w:val="24"/>
          <w:szCs w:val="24"/>
        </w:rPr>
        <w:t>Учителя-предметники в установленные сроки представляют информацию о планируемых контрольных мероприятиях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BB30FE2" w14:textId="5C3025DB" w:rsidR="00F04B8E" w:rsidRDefault="00F04B8E" w:rsidP="00B9750A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2.2.</w:t>
      </w:r>
      <w:r w:rsidRPr="005521FA">
        <w:rPr>
          <w:rFonts w:asciiTheme="majorBidi" w:hAnsiTheme="majorBidi" w:cstheme="majorBidi"/>
          <w:sz w:val="24"/>
          <w:szCs w:val="24"/>
        </w:rPr>
        <w:t xml:space="preserve"> </w:t>
      </w:r>
      <w:r w:rsidRPr="006A17DA">
        <w:rPr>
          <w:rFonts w:asciiTheme="majorBidi" w:hAnsiTheme="majorBidi" w:cstheme="majorBidi"/>
          <w:sz w:val="24"/>
          <w:szCs w:val="24"/>
        </w:rPr>
        <w:t>График контрольных мероприятий разрабатывается по полугодиям, утверждается приказом директора, публикуется на официальном сайте образовательной организации</w:t>
      </w:r>
      <w:r w:rsidRPr="006A17DA">
        <w:t xml:space="preserve"> </w:t>
      </w:r>
      <w:r w:rsidRPr="006A17DA">
        <w:rPr>
          <w:rFonts w:asciiTheme="majorBidi" w:hAnsiTheme="majorBidi" w:cstheme="majorBidi"/>
          <w:sz w:val="24"/>
          <w:szCs w:val="24"/>
        </w:rPr>
        <w:t xml:space="preserve">в разделе «Сведения об образовательной организации» в установленные сроки (за первое полугодие </w:t>
      </w:r>
      <w:r>
        <w:rPr>
          <w:rFonts w:asciiTheme="majorBidi" w:hAnsiTheme="majorBidi" w:cstheme="majorBidi"/>
          <w:sz w:val="24"/>
          <w:szCs w:val="24"/>
        </w:rPr>
        <w:t>-</w:t>
      </w:r>
      <w:r w:rsidRPr="006A17DA">
        <w:rPr>
          <w:rFonts w:asciiTheme="majorBidi" w:hAnsiTheme="majorBidi" w:cstheme="majorBidi"/>
          <w:sz w:val="24"/>
          <w:szCs w:val="24"/>
        </w:rPr>
        <w:t xml:space="preserve"> не позднее </w:t>
      </w:r>
      <w:r w:rsidR="00EA4112">
        <w:rPr>
          <w:rFonts w:asciiTheme="majorBidi" w:hAnsiTheme="majorBidi" w:cstheme="majorBidi"/>
          <w:sz w:val="24"/>
          <w:szCs w:val="24"/>
        </w:rPr>
        <w:t>25</w:t>
      </w:r>
      <w:r w:rsidRPr="006A17DA">
        <w:rPr>
          <w:rFonts w:asciiTheme="majorBidi" w:hAnsiTheme="majorBidi" w:cstheme="majorBidi"/>
          <w:sz w:val="24"/>
          <w:szCs w:val="24"/>
        </w:rPr>
        <w:t xml:space="preserve"> сентября, за второе</w:t>
      </w:r>
      <w:r w:rsidR="00C06E9D">
        <w:rPr>
          <w:rFonts w:asciiTheme="majorBidi" w:hAnsiTheme="majorBidi" w:cstheme="majorBidi"/>
          <w:sz w:val="24"/>
          <w:szCs w:val="24"/>
        </w:rPr>
        <w:t xml:space="preserve"> полугодие</w:t>
      </w:r>
      <w:r w:rsidRPr="006A17D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6A17DA">
        <w:rPr>
          <w:rFonts w:asciiTheme="majorBidi" w:hAnsiTheme="majorBidi" w:cstheme="majorBidi"/>
          <w:sz w:val="24"/>
          <w:szCs w:val="24"/>
        </w:rPr>
        <w:t>не позднее</w:t>
      </w:r>
      <w:r w:rsidR="00EA4112">
        <w:rPr>
          <w:rFonts w:asciiTheme="majorBidi" w:hAnsiTheme="majorBidi" w:cstheme="majorBidi"/>
          <w:sz w:val="24"/>
          <w:szCs w:val="24"/>
        </w:rPr>
        <w:t xml:space="preserve"> 25</w:t>
      </w:r>
      <w:r w:rsidRPr="006A17DA">
        <w:rPr>
          <w:rFonts w:asciiTheme="majorBidi" w:hAnsiTheme="majorBidi" w:cstheme="majorBidi"/>
          <w:sz w:val="24"/>
          <w:szCs w:val="24"/>
        </w:rPr>
        <w:t xml:space="preserve"> января</w:t>
      </w:r>
      <w:r>
        <w:rPr>
          <w:rFonts w:asciiTheme="majorBidi" w:hAnsiTheme="majorBidi" w:cstheme="majorBidi"/>
          <w:sz w:val="24"/>
          <w:szCs w:val="24"/>
        </w:rPr>
        <w:t xml:space="preserve"> текущего учебного года</w:t>
      </w:r>
      <w:r w:rsidRPr="006A17DA">
        <w:rPr>
          <w:rFonts w:asciiTheme="majorBidi" w:hAnsiTheme="majorBidi" w:cstheme="majorBidi"/>
          <w:sz w:val="24"/>
          <w:szCs w:val="24"/>
        </w:rPr>
        <w:t>) и доводится до сведения обучающихся и их родителей (законных представителей)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7164601E" w14:textId="4E29CABD" w:rsidR="00EA4112" w:rsidRDefault="00EA4112" w:rsidP="003B134B">
      <w:pPr>
        <w:shd w:val="clear" w:color="auto" w:fill="FFFFFF" w:themeFill="background1"/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>2.3. График контрольных мероприятий составляется</w:t>
      </w:r>
      <w:r w:rsidR="00893283"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по д</w:t>
      </w:r>
      <w:r w:rsidR="0097754A"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>атам</w:t>
      </w:r>
      <w:r w:rsidR="00893283"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в программе Microsoft Excel </w:t>
      </w:r>
      <w:r w:rsidR="0097754A"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или Microsoft </w:t>
      </w:r>
      <w:r w:rsidR="0097754A" w:rsidRPr="003B134B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Word</w:t>
      </w:r>
      <w:r w:rsidR="0097754A"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3B134B">
        <w:rPr>
          <w:rFonts w:asciiTheme="majorBidi" w:hAnsiTheme="majorBidi" w:cstheme="majorBidi"/>
          <w:b/>
          <w:bCs/>
          <w:sz w:val="24"/>
          <w:szCs w:val="24"/>
          <w:u w:val="single"/>
        </w:rPr>
        <w:t>согласно прилагаемой форме.</w:t>
      </w:r>
    </w:p>
    <w:p w14:paraId="029CA7CF" w14:textId="77777777" w:rsidR="00EA4112" w:rsidRPr="00EA4112" w:rsidRDefault="00EA4112" w:rsidP="00B9750A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7531EEB" w14:textId="503E71EA" w:rsidR="00EA4112" w:rsidRPr="00EA4112" w:rsidRDefault="00EA49E0" w:rsidP="003D6B2B">
      <w:pPr>
        <w:spacing w:after="0"/>
        <w:ind w:firstLine="142"/>
        <w:rPr>
          <w:rFonts w:asciiTheme="majorBidi" w:hAnsiTheme="majorBidi" w:cstheme="majorBidi"/>
          <w:b/>
          <w:bCs/>
          <w:sz w:val="24"/>
          <w:szCs w:val="24"/>
        </w:rPr>
      </w:pPr>
      <w:r w:rsidRPr="00EA49E0">
        <w:rPr>
          <w:rFonts w:asciiTheme="majorBidi" w:hAnsiTheme="majorBidi" w:cstheme="majorBidi"/>
          <w:sz w:val="24"/>
          <w:szCs w:val="24"/>
        </w:rPr>
        <w:t xml:space="preserve"> </w:t>
      </w:r>
      <w:r w:rsidR="00EA4112">
        <w:rPr>
          <w:rFonts w:asciiTheme="majorBidi" w:hAnsiTheme="majorBidi" w:cstheme="majorBidi"/>
          <w:sz w:val="24"/>
          <w:szCs w:val="24"/>
        </w:rPr>
        <w:t xml:space="preserve">          </w:t>
      </w:r>
      <w:r w:rsidR="00EA4112" w:rsidRPr="00EA4112">
        <w:rPr>
          <w:rFonts w:asciiTheme="majorBidi" w:hAnsiTheme="majorBidi" w:cstheme="majorBidi"/>
          <w:b/>
          <w:bCs/>
          <w:sz w:val="24"/>
          <w:szCs w:val="24"/>
        </w:rPr>
        <w:t>2.4. Порядок внесения контрольных мероприятий в график:</w:t>
      </w:r>
    </w:p>
    <w:p w14:paraId="6AD5CE7C" w14:textId="308B2E13" w:rsidR="00EA4112" w:rsidRPr="00EA4112" w:rsidRDefault="00EA4112" w:rsidP="003D6B2B">
      <w:pPr>
        <w:spacing w:after="0"/>
        <w:ind w:firstLine="142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2.4.1.</w:t>
      </w:r>
      <w:r w:rsidRPr="00EA4112">
        <w:rPr>
          <w:rFonts w:asciiTheme="majorBidi" w:hAnsiTheme="majorBidi" w:cstheme="majorBidi"/>
          <w:sz w:val="24"/>
          <w:szCs w:val="24"/>
        </w:rPr>
        <w:tab/>
        <w:t xml:space="preserve">Заместитель директора по </w:t>
      </w:r>
      <w:r>
        <w:rPr>
          <w:rFonts w:asciiTheme="majorBidi" w:hAnsiTheme="majorBidi" w:cstheme="majorBidi"/>
          <w:sz w:val="24"/>
          <w:szCs w:val="24"/>
        </w:rPr>
        <w:t>УВР</w:t>
      </w:r>
      <w:r w:rsidRPr="00EA4112">
        <w:rPr>
          <w:rFonts w:asciiTheme="majorBidi" w:hAnsiTheme="majorBidi" w:cstheme="majorBidi"/>
          <w:sz w:val="24"/>
          <w:szCs w:val="24"/>
        </w:rPr>
        <w:t xml:space="preserve"> вносит в график контрольные мероприятия в следующем порядке:</w:t>
      </w:r>
    </w:p>
    <w:p w14:paraId="275F5A94" w14:textId="547734E3" w:rsidR="00EA4112" w:rsidRPr="00EA4112" w:rsidRDefault="00EA4112" w:rsidP="003D6B2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EA4112">
        <w:rPr>
          <w:rFonts w:asciiTheme="majorBidi" w:hAnsiTheme="majorBidi" w:cstheme="majorBidi"/>
          <w:sz w:val="24"/>
          <w:szCs w:val="24"/>
        </w:rPr>
        <w:t>федеральные контрольные мероприятия, расписание которых опубликовано на момент составления графика (например, ВПР, ГИА);</w:t>
      </w:r>
    </w:p>
    <w:p w14:paraId="1022B4D0" w14:textId="0EA780AB" w:rsidR="00EA4112" w:rsidRPr="00EA4112" w:rsidRDefault="00EA4112" w:rsidP="003D6B2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-</w:t>
      </w:r>
      <w:r w:rsidRPr="00EA4112">
        <w:rPr>
          <w:rFonts w:asciiTheme="majorBidi" w:hAnsiTheme="majorBidi" w:cstheme="majorBidi"/>
          <w:sz w:val="24"/>
          <w:szCs w:val="24"/>
        </w:rPr>
        <w:t>региональные контрольные мероприятия, согласованные с Рособрнадзором;</w:t>
      </w:r>
    </w:p>
    <w:p w14:paraId="1E7F4942" w14:textId="3124F1A8" w:rsidR="00EA4112" w:rsidRPr="00EA4112" w:rsidRDefault="00EA4112" w:rsidP="003D6B2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-</w:t>
      </w:r>
      <w:r w:rsidRPr="00EA4112">
        <w:rPr>
          <w:rFonts w:asciiTheme="majorBidi" w:hAnsiTheme="majorBidi" w:cstheme="majorBidi"/>
          <w:sz w:val="24"/>
          <w:szCs w:val="24"/>
        </w:rPr>
        <w:t>комплексные работы по функциональной грамотности и</w:t>
      </w:r>
      <w:r w:rsidR="00786EAF">
        <w:rPr>
          <w:rFonts w:asciiTheme="majorBidi" w:hAnsiTheme="majorBidi" w:cstheme="majorBidi"/>
          <w:sz w:val="24"/>
          <w:szCs w:val="24"/>
        </w:rPr>
        <w:t xml:space="preserve"> (</w:t>
      </w:r>
      <w:r w:rsidRPr="00EA4112">
        <w:rPr>
          <w:rFonts w:asciiTheme="majorBidi" w:hAnsiTheme="majorBidi" w:cstheme="majorBidi"/>
          <w:sz w:val="24"/>
          <w:szCs w:val="24"/>
        </w:rPr>
        <w:t>или</w:t>
      </w:r>
      <w:r w:rsidR="00786EAF">
        <w:rPr>
          <w:rFonts w:asciiTheme="majorBidi" w:hAnsiTheme="majorBidi" w:cstheme="majorBidi"/>
          <w:sz w:val="24"/>
          <w:szCs w:val="24"/>
        </w:rPr>
        <w:t>)</w:t>
      </w:r>
      <w:r w:rsidRPr="00EA4112">
        <w:rPr>
          <w:rFonts w:asciiTheme="majorBidi" w:hAnsiTheme="majorBidi" w:cstheme="majorBidi"/>
          <w:sz w:val="24"/>
          <w:szCs w:val="24"/>
        </w:rPr>
        <w:t xml:space="preserve"> оценк</w:t>
      </w:r>
      <w:r w:rsidR="00786EAF">
        <w:rPr>
          <w:rFonts w:asciiTheme="majorBidi" w:hAnsiTheme="majorBidi" w:cstheme="majorBidi"/>
          <w:sz w:val="24"/>
          <w:szCs w:val="24"/>
        </w:rPr>
        <w:t>е</w:t>
      </w:r>
      <w:r w:rsidRPr="00EA4112">
        <w:rPr>
          <w:rFonts w:asciiTheme="majorBidi" w:hAnsiTheme="majorBidi" w:cstheme="majorBidi"/>
          <w:sz w:val="24"/>
          <w:szCs w:val="24"/>
        </w:rPr>
        <w:t xml:space="preserve"> уровня достижения предметных и метапредметных результатов, проводимые в рамках внутреннего мониторинга образовательных достижений обучающихся.</w:t>
      </w:r>
    </w:p>
    <w:p w14:paraId="142A3D93" w14:textId="46217016" w:rsidR="00EA4112" w:rsidRPr="00EA4112" w:rsidRDefault="00EA4112" w:rsidP="003D6B2B">
      <w:pPr>
        <w:spacing w:after="0"/>
        <w:ind w:firstLine="142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  <w:t>2.</w:t>
      </w:r>
      <w:r>
        <w:rPr>
          <w:rFonts w:asciiTheme="majorBidi" w:hAnsiTheme="majorBidi" w:cstheme="majorBidi"/>
          <w:sz w:val="24"/>
          <w:szCs w:val="24"/>
        </w:rPr>
        <w:t>4.2.</w:t>
      </w:r>
      <w:r w:rsidRPr="00EA4112">
        <w:rPr>
          <w:rFonts w:asciiTheme="majorBidi" w:hAnsiTheme="majorBidi" w:cstheme="majorBidi"/>
          <w:sz w:val="24"/>
          <w:szCs w:val="24"/>
        </w:rPr>
        <w:tab/>
        <w:t>Совместно с учителями в график вносятся:</w:t>
      </w:r>
    </w:p>
    <w:p w14:paraId="07806D8B" w14:textId="0CB3BB68" w:rsidR="0097754A" w:rsidRPr="003B134B" w:rsidRDefault="00EA4112" w:rsidP="003B134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  <w:highlight w:val="green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 w:rsidR="0097754A" w:rsidRPr="003B134B">
        <w:rPr>
          <w:rFonts w:asciiTheme="majorBidi" w:hAnsiTheme="majorBidi" w:cstheme="majorBidi"/>
          <w:sz w:val="24"/>
          <w:szCs w:val="24"/>
        </w:rPr>
        <w:t>- годовые контрольные работы, проводимые в рамках промежуточной аттестации по всем предметам учебного плана со 2 по 11 класс</w:t>
      </w:r>
      <w:r w:rsidR="003B134B" w:rsidRPr="003B134B">
        <w:rPr>
          <w:rFonts w:asciiTheme="majorBidi" w:hAnsiTheme="majorBidi" w:cstheme="majorBidi"/>
          <w:sz w:val="24"/>
          <w:szCs w:val="24"/>
        </w:rPr>
        <w:t>ы</w:t>
      </w:r>
      <w:r w:rsidR="0097754A" w:rsidRPr="003B134B">
        <w:rPr>
          <w:rFonts w:asciiTheme="majorBidi" w:hAnsiTheme="majorBidi" w:cstheme="majorBidi"/>
          <w:sz w:val="24"/>
          <w:szCs w:val="24"/>
        </w:rPr>
        <w:t xml:space="preserve"> (за исключением русского языка и математики в 4–8 и 10 классах)</w:t>
      </w:r>
      <w:r w:rsidR="003B134B" w:rsidRPr="003B134B">
        <w:rPr>
          <w:rFonts w:asciiTheme="majorBidi" w:hAnsiTheme="majorBidi" w:cstheme="majorBidi"/>
          <w:sz w:val="24"/>
          <w:szCs w:val="24"/>
        </w:rPr>
        <w:t xml:space="preserve">. По учебным </w:t>
      </w:r>
      <w:r w:rsidR="0097754A" w:rsidRPr="003B134B">
        <w:rPr>
          <w:rFonts w:asciiTheme="majorBidi" w:hAnsiTheme="majorBidi" w:cstheme="majorBidi"/>
          <w:sz w:val="24"/>
          <w:szCs w:val="24"/>
        </w:rPr>
        <w:t>предметам, по которым на основе случайной выборки проводится ВПР, годовая контрольная работа в соответствующем классе не проводится;</w:t>
      </w:r>
    </w:p>
    <w:p w14:paraId="3698E37D" w14:textId="55F550E3" w:rsidR="00EA4112" w:rsidRPr="00EA4112" w:rsidRDefault="00EA4112" w:rsidP="003D6B2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-</w:t>
      </w:r>
      <w:r w:rsidRPr="00EA4112">
        <w:rPr>
          <w:rFonts w:asciiTheme="majorBidi" w:hAnsiTheme="majorBidi" w:cstheme="majorBidi"/>
          <w:sz w:val="24"/>
          <w:szCs w:val="24"/>
        </w:rPr>
        <w:t xml:space="preserve">стартовые диагностические работы (перечень предметов и классов определяется </w:t>
      </w:r>
      <w:r w:rsidR="00785ED9">
        <w:rPr>
          <w:rFonts w:asciiTheme="majorBidi" w:hAnsiTheme="majorBidi" w:cstheme="majorBidi"/>
          <w:sz w:val="24"/>
          <w:szCs w:val="24"/>
        </w:rPr>
        <w:t>ОО</w:t>
      </w:r>
      <w:r w:rsidRPr="00EA4112">
        <w:rPr>
          <w:rFonts w:asciiTheme="majorBidi" w:hAnsiTheme="majorBidi" w:cstheme="majorBidi"/>
          <w:sz w:val="24"/>
          <w:szCs w:val="24"/>
        </w:rPr>
        <w:t xml:space="preserve"> самостоятельно);</w:t>
      </w:r>
    </w:p>
    <w:p w14:paraId="225C0E80" w14:textId="0823009C" w:rsidR="00EA4112" w:rsidRPr="00EA4112" w:rsidRDefault="00EA4112" w:rsidP="003D6B2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 w:rsidR="00712DF0">
        <w:rPr>
          <w:rFonts w:asciiTheme="majorBidi" w:hAnsiTheme="majorBidi" w:cstheme="majorBidi"/>
          <w:sz w:val="24"/>
          <w:szCs w:val="24"/>
        </w:rPr>
        <w:t xml:space="preserve">- </w:t>
      </w:r>
      <w:r w:rsidRPr="00EA4112">
        <w:rPr>
          <w:rFonts w:asciiTheme="majorBidi" w:hAnsiTheme="majorBidi" w:cstheme="majorBidi"/>
          <w:sz w:val="24"/>
          <w:szCs w:val="24"/>
        </w:rPr>
        <w:t>тематические</w:t>
      </w:r>
      <w:r w:rsidR="00712DF0">
        <w:rPr>
          <w:rFonts w:asciiTheme="majorBidi" w:hAnsiTheme="majorBidi" w:cstheme="majorBidi"/>
          <w:sz w:val="24"/>
          <w:szCs w:val="24"/>
        </w:rPr>
        <w:t>, четвертные, триместровые/полугодовые</w:t>
      </w:r>
      <w:r w:rsidRPr="00EA4112">
        <w:rPr>
          <w:rFonts w:asciiTheme="majorBidi" w:hAnsiTheme="majorBidi" w:cstheme="majorBidi"/>
          <w:sz w:val="24"/>
          <w:szCs w:val="24"/>
        </w:rPr>
        <w:t xml:space="preserve"> </w:t>
      </w:r>
      <w:r w:rsidR="00712DF0" w:rsidRPr="00EA4112">
        <w:rPr>
          <w:rFonts w:asciiTheme="majorBidi" w:hAnsiTheme="majorBidi" w:cstheme="majorBidi"/>
          <w:sz w:val="24"/>
          <w:szCs w:val="24"/>
        </w:rPr>
        <w:t>контрольные работы,</w:t>
      </w:r>
      <w:r w:rsidR="00712DF0">
        <w:rPr>
          <w:rFonts w:asciiTheme="majorBidi" w:hAnsiTheme="majorBidi" w:cstheme="majorBidi"/>
          <w:sz w:val="24"/>
          <w:szCs w:val="24"/>
        </w:rPr>
        <w:t xml:space="preserve"> </w:t>
      </w:r>
      <w:r w:rsidRPr="00EA4112">
        <w:rPr>
          <w:rFonts w:asciiTheme="majorBidi" w:hAnsiTheme="majorBidi" w:cstheme="majorBidi"/>
          <w:sz w:val="24"/>
          <w:szCs w:val="24"/>
        </w:rPr>
        <w:t>предусмотренные рабочими программами.</w:t>
      </w:r>
    </w:p>
    <w:p w14:paraId="40A5010B" w14:textId="0933C76B" w:rsidR="00EA4112" w:rsidRPr="00EA4112" w:rsidRDefault="00EA4112" w:rsidP="003D6B2B">
      <w:pPr>
        <w:spacing w:after="0"/>
        <w:ind w:firstLine="142"/>
        <w:jc w:val="both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 w:rsidR="00712DF0">
        <w:rPr>
          <w:rFonts w:asciiTheme="majorBidi" w:hAnsiTheme="majorBidi" w:cstheme="majorBidi"/>
          <w:sz w:val="24"/>
          <w:szCs w:val="24"/>
        </w:rPr>
        <w:t>2.5.</w:t>
      </w:r>
      <w:r w:rsidRPr="00EA4112">
        <w:rPr>
          <w:rFonts w:asciiTheme="majorBidi" w:hAnsiTheme="majorBidi" w:cstheme="majorBidi"/>
          <w:sz w:val="24"/>
          <w:szCs w:val="24"/>
        </w:rPr>
        <w:tab/>
      </w:r>
      <w:r w:rsidR="00CC1780" w:rsidRPr="00CC1780">
        <w:rPr>
          <w:rFonts w:asciiTheme="majorBidi" w:hAnsiTheme="majorBidi" w:cstheme="majorBidi"/>
          <w:sz w:val="24"/>
          <w:szCs w:val="24"/>
        </w:rPr>
        <w:t>В случае превышения объ</w:t>
      </w:r>
      <w:r w:rsidR="00CC1780">
        <w:rPr>
          <w:rFonts w:asciiTheme="majorBidi" w:hAnsiTheme="majorBidi" w:cstheme="majorBidi"/>
          <w:sz w:val="24"/>
          <w:szCs w:val="24"/>
        </w:rPr>
        <w:t>е</w:t>
      </w:r>
      <w:r w:rsidR="00CC1780" w:rsidRPr="00CC1780">
        <w:rPr>
          <w:rFonts w:asciiTheme="majorBidi" w:hAnsiTheme="majorBidi" w:cstheme="majorBidi"/>
          <w:sz w:val="24"/>
          <w:szCs w:val="24"/>
        </w:rPr>
        <w:t>ма контрольных мероприятий более 10% от общего учебного времени, отводимого на изучение предмета, или при дублировании контрольных процедур (например, ВПР и тематическая контрольная работа) перечень мероприятий подлежит корректировке.</w:t>
      </w:r>
    </w:p>
    <w:p w14:paraId="364C5903" w14:textId="2C203257" w:rsidR="00EA49E0" w:rsidRPr="00EA49E0" w:rsidRDefault="00EA4112" w:rsidP="003D6B2B">
      <w:pPr>
        <w:spacing w:after="0"/>
        <w:ind w:firstLine="567"/>
        <w:rPr>
          <w:rFonts w:asciiTheme="majorBidi" w:hAnsiTheme="majorBidi" w:cstheme="majorBidi"/>
          <w:sz w:val="24"/>
          <w:szCs w:val="24"/>
        </w:rPr>
      </w:pPr>
      <w:r w:rsidRPr="00EA4112">
        <w:rPr>
          <w:rFonts w:asciiTheme="majorBidi" w:hAnsiTheme="majorBidi" w:cstheme="majorBidi"/>
          <w:sz w:val="24"/>
          <w:szCs w:val="24"/>
        </w:rPr>
        <w:tab/>
      </w:r>
      <w:r w:rsidR="00F24CE7">
        <w:rPr>
          <w:rFonts w:asciiTheme="majorBidi" w:hAnsiTheme="majorBidi" w:cstheme="majorBidi"/>
          <w:sz w:val="24"/>
          <w:szCs w:val="24"/>
        </w:rPr>
        <w:t>2.</w:t>
      </w:r>
      <w:r w:rsidR="00CC1780">
        <w:rPr>
          <w:rFonts w:asciiTheme="majorBidi" w:hAnsiTheme="majorBidi" w:cstheme="majorBidi"/>
          <w:sz w:val="24"/>
          <w:szCs w:val="24"/>
        </w:rPr>
        <w:t>6</w:t>
      </w:r>
      <w:r w:rsidR="00F24CE7">
        <w:rPr>
          <w:rFonts w:asciiTheme="majorBidi" w:hAnsiTheme="majorBidi" w:cstheme="majorBidi"/>
          <w:sz w:val="24"/>
          <w:szCs w:val="24"/>
        </w:rPr>
        <w:t xml:space="preserve">. 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При составлении графика необходимо учитывать</w:t>
      </w:r>
      <w:r w:rsidR="00F24CE7">
        <w:rPr>
          <w:rStyle w:val="a6"/>
          <w:rFonts w:asciiTheme="majorBidi" w:hAnsiTheme="majorBidi" w:cstheme="majorBidi"/>
          <w:sz w:val="24"/>
          <w:szCs w:val="24"/>
        </w:rPr>
        <w:footnoteReference w:id="5"/>
      </w:r>
      <w:r w:rsidR="00EA49E0" w:rsidRPr="00EA49E0">
        <w:rPr>
          <w:rFonts w:asciiTheme="majorBidi" w:hAnsiTheme="majorBidi" w:cstheme="majorBidi"/>
          <w:sz w:val="24"/>
          <w:szCs w:val="24"/>
        </w:rPr>
        <w:t>:</w:t>
      </w:r>
    </w:p>
    <w:p w14:paraId="29FFA5C0" w14:textId="7FB6EAA1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а</w:t>
      </w:r>
      <w:r w:rsidR="00EA49E0" w:rsidRPr="00EA49E0">
        <w:rPr>
          <w:rFonts w:asciiTheme="majorBidi" w:hAnsiTheme="majorBidi" w:cstheme="majorBidi"/>
          <w:sz w:val="24"/>
          <w:szCs w:val="24"/>
        </w:rPr>
        <w:t>) объем времени, затрачиваемого на контрольные мероприятия, не превышает 10% от общего объема учебного времени, выделенного на предмет;</w:t>
      </w:r>
    </w:p>
    <w:p w14:paraId="4F869289" w14:textId="63A97C1D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б</w:t>
      </w:r>
      <w:r w:rsidR="00EA49E0" w:rsidRPr="00EA49E0">
        <w:rPr>
          <w:rFonts w:asciiTheme="majorBidi" w:hAnsiTheme="majorBidi" w:cstheme="majorBidi"/>
          <w:sz w:val="24"/>
          <w:szCs w:val="24"/>
        </w:rPr>
        <w:t>) не допускается проведение процедур на первом и последнем уроках (кроме предметов с 1 часом в неделю, если этот час стоит первым или последним);</w:t>
      </w:r>
    </w:p>
    <w:p w14:paraId="78B07F29" w14:textId="67302353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в</w:t>
      </w:r>
      <w:r w:rsidR="00EA49E0" w:rsidRPr="00EA49E0">
        <w:rPr>
          <w:rFonts w:asciiTheme="majorBidi" w:hAnsiTheme="majorBidi" w:cstheme="majorBidi"/>
          <w:sz w:val="24"/>
          <w:szCs w:val="24"/>
        </w:rPr>
        <w:t>) для обучающихся одного класса не проводится более одной процедуры в день;</w:t>
      </w:r>
    </w:p>
    <w:p w14:paraId="260B4F97" w14:textId="608D19ED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г</w:t>
      </w:r>
      <w:r w:rsidR="00EA49E0" w:rsidRPr="00EA49E0">
        <w:rPr>
          <w:rFonts w:asciiTheme="majorBidi" w:hAnsiTheme="majorBidi" w:cstheme="majorBidi"/>
          <w:sz w:val="24"/>
          <w:szCs w:val="24"/>
        </w:rPr>
        <w:t>) исключается дублирование и проведение «предварительных контрольных работ» перед основными процедурами;</w:t>
      </w:r>
    </w:p>
    <w:p w14:paraId="1AF92BE6" w14:textId="36A79C5A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д</w:t>
      </w:r>
      <w:r w:rsidR="00EA49E0" w:rsidRPr="00EA49E0">
        <w:rPr>
          <w:rFonts w:asciiTheme="majorBidi" w:hAnsiTheme="majorBidi" w:cstheme="majorBidi"/>
          <w:sz w:val="24"/>
          <w:szCs w:val="24"/>
        </w:rPr>
        <w:t>) после проведения процедуры обязательно предусматриваются этапы: проверка работ, формирование массива результатов, анализ учителем, разбор ошибок, коррекция знаний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B7B2639" w14:textId="77777777" w:rsidR="00EA49E0" w:rsidRPr="00EA49E0" w:rsidRDefault="00EA49E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4E76292E" w14:textId="22CE012D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2.7.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График может быть скорректирован в случае изменений учебного плана или при участии </w:t>
      </w:r>
      <w:r w:rsidR="00785ED9">
        <w:rPr>
          <w:rFonts w:asciiTheme="majorBidi" w:hAnsiTheme="majorBidi" w:cstheme="majorBidi"/>
          <w:sz w:val="24"/>
          <w:szCs w:val="24"/>
        </w:rPr>
        <w:t>ОО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в дополнительных исследованиях качества образования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616A6B3" w14:textId="5B9F2C1F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2.8.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При корректировке сохраняются требования пункта </w:t>
      </w:r>
      <w:r>
        <w:rPr>
          <w:rFonts w:asciiTheme="majorBidi" w:hAnsiTheme="majorBidi" w:cstheme="majorBidi"/>
          <w:sz w:val="24"/>
          <w:szCs w:val="24"/>
        </w:rPr>
        <w:t>2.4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настоящего Положения.</w:t>
      </w:r>
    </w:p>
    <w:p w14:paraId="4E05E476" w14:textId="4CAF827D" w:rsidR="00EA49E0" w:rsidRPr="00EA49E0" w:rsidRDefault="00CC178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2.9.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Все изменения утверждаются приказом директора.</w:t>
      </w:r>
    </w:p>
    <w:p w14:paraId="531A6EFD" w14:textId="5240E031" w:rsidR="00EA49E0" w:rsidRPr="00EA49E0" w:rsidRDefault="00B9750A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2.10.</w:t>
      </w:r>
      <w:r w:rsidR="00EA49E0" w:rsidRPr="00EA49E0">
        <w:rPr>
          <w:rFonts w:asciiTheme="majorBidi" w:hAnsiTheme="majorBidi" w:cstheme="majorBidi"/>
          <w:sz w:val="24"/>
          <w:szCs w:val="24"/>
        </w:rPr>
        <w:t xml:space="preserve"> Актуальная версия графика публикуется на сайте </w:t>
      </w:r>
      <w:r w:rsidR="00785ED9">
        <w:rPr>
          <w:rFonts w:asciiTheme="majorBidi" w:hAnsiTheme="majorBidi" w:cstheme="majorBidi"/>
          <w:sz w:val="24"/>
          <w:szCs w:val="24"/>
        </w:rPr>
        <w:t>ОО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A49E0" w:rsidRPr="00EA49E0">
        <w:rPr>
          <w:rFonts w:asciiTheme="majorBidi" w:hAnsiTheme="majorBidi" w:cstheme="majorBidi"/>
          <w:sz w:val="24"/>
          <w:szCs w:val="24"/>
        </w:rPr>
        <w:t>в разделе «Сведения об образовательной организации»</w:t>
      </w:r>
      <w:r w:rsidR="00CC1780">
        <w:rPr>
          <w:rFonts w:asciiTheme="majorBidi" w:hAnsiTheme="majorBidi" w:cstheme="majorBidi"/>
          <w:sz w:val="24"/>
          <w:szCs w:val="24"/>
        </w:rPr>
        <w:t>.</w:t>
      </w:r>
    </w:p>
    <w:p w14:paraId="3820BDDF" w14:textId="77777777" w:rsidR="00EA49E0" w:rsidRPr="00EA49E0" w:rsidRDefault="00EA49E0" w:rsidP="00B9750A">
      <w:pPr>
        <w:spacing w:after="0"/>
        <w:ind w:firstLine="709"/>
        <w:jc w:val="center"/>
        <w:rPr>
          <w:rFonts w:asciiTheme="majorBidi" w:hAnsiTheme="majorBidi" w:cstheme="majorBidi"/>
          <w:sz w:val="24"/>
          <w:szCs w:val="24"/>
        </w:rPr>
      </w:pPr>
    </w:p>
    <w:p w14:paraId="5B20E54F" w14:textId="43DBF593" w:rsidR="00EA49E0" w:rsidRPr="00B9750A" w:rsidRDefault="00EA49E0" w:rsidP="00B9750A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9750A">
        <w:rPr>
          <w:rFonts w:asciiTheme="majorBidi" w:hAnsiTheme="majorBidi" w:cstheme="majorBidi"/>
          <w:b/>
          <w:bCs/>
          <w:sz w:val="24"/>
          <w:szCs w:val="24"/>
        </w:rPr>
        <w:t>3. Заключительные положения</w:t>
      </w:r>
    </w:p>
    <w:p w14:paraId="1809E49D" w14:textId="77777777" w:rsidR="00EA49E0" w:rsidRPr="00EA49E0" w:rsidRDefault="00EA49E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4E941780" w14:textId="197D248E" w:rsidR="00EA49E0" w:rsidRPr="00EA49E0" w:rsidRDefault="00EA49E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 w:rsidRPr="00EA49E0">
        <w:rPr>
          <w:rFonts w:asciiTheme="majorBidi" w:hAnsiTheme="majorBidi" w:cstheme="majorBidi"/>
          <w:sz w:val="24"/>
          <w:szCs w:val="24"/>
        </w:rPr>
        <w:t>.1. Настоящее Положение вступает в силу с момента утверждения приказом директора.</w:t>
      </w:r>
    </w:p>
    <w:p w14:paraId="225679BF" w14:textId="43FD504E" w:rsidR="00EA49E0" w:rsidRPr="00EA49E0" w:rsidRDefault="00EA49E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 w:rsidRPr="00EA49E0">
        <w:rPr>
          <w:rFonts w:asciiTheme="majorBidi" w:hAnsiTheme="majorBidi" w:cstheme="majorBidi"/>
          <w:sz w:val="24"/>
          <w:szCs w:val="24"/>
        </w:rPr>
        <w:t>.2. Все педагогические работники обязаны соблюдать требования Положения.</w:t>
      </w:r>
    </w:p>
    <w:p w14:paraId="040144BC" w14:textId="0EFC0497" w:rsidR="005E0F94" w:rsidRPr="005E0F94" w:rsidRDefault="00EA49E0" w:rsidP="00B9750A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 w:rsidRPr="00EA49E0">
        <w:rPr>
          <w:rFonts w:asciiTheme="majorBidi" w:hAnsiTheme="majorBidi" w:cstheme="majorBidi"/>
          <w:sz w:val="24"/>
          <w:szCs w:val="24"/>
        </w:rPr>
        <w:t>.3. Контроль за исполнением настоящего Положения возлагаетс</w:t>
      </w:r>
      <w:r w:rsidR="00A66D37">
        <w:rPr>
          <w:rFonts w:asciiTheme="majorBidi" w:hAnsiTheme="majorBidi" w:cstheme="majorBidi"/>
          <w:sz w:val="24"/>
          <w:szCs w:val="24"/>
        </w:rPr>
        <w:t>я на заместителя директора по У</w:t>
      </w:r>
      <w:r w:rsidRPr="00EA49E0">
        <w:rPr>
          <w:rFonts w:asciiTheme="majorBidi" w:hAnsiTheme="majorBidi" w:cstheme="majorBidi"/>
          <w:sz w:val="24"/>
          <w:szCs w:val="24"/>
        </w:rPr>
        <w:t>Р.</w:t>
      </w:r>
    </w:p>
    <w:sectPr w:rsidR="005E0F94" w:rsidRPr="005E0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D2213" w14:textId="77777777" w:rsidR="00A53E91" w:rsidRDefault="00A53E91" w:rsidP="00A15327">
      <w:pPr>
        <w:spacing w:after="0" w:line="240" w:lineRule="auto"/>
      </w:pPr>
      <w:r>
        <w:separator/>
      </w:r>
    </w:p>
  </w:endnote>
  <w:endnote w:type="continuationSeparator" w:id="0">
    <w:p w14:paraId="4C7EEAED" w14:textId="77777777" w:rsidR="00A53E91" w:rsidRDefault="00A53E91" w:rsidP="00A1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D11E1" w14:textId="77777777" w:rsidR="00A53E91" w:rsidRDefault="00A53E91" w:rsidP="00A15327">
      <w:pPr>
        <w:spacing w:after="0" w:line="240" w:lineRule="auto"/>
      </w:pPr>
      <w:r>
        <w:separator/>
      </w:r>
    </w:p>
  </w:footnote>
  <w:footnote w:type="continuationSeparator" w:id="0">
    <w:p w14:paraId="07DCEEC1" w14:textId="77777777" w:rsidR="00A53E91" w:rsidRDefault="00A53E91" w:rsidP="00A15327">
      <w:pPr>
        <w:spacing w:after="0" w:line="240" w:lineRule="auto"/>
      </w:pPr>
      <w:r>
        <w:continuationSeparator/>
      </w:r>
    </w:p>
  </w:footnote>
  <w:footnote w:id="1">
    <w:p w14:paraId="3D38B49B" w14:textId="08362148" w:rsidR="00767E13" w:rsidRPr="00E73B51" w:rsidRDefault="00767E13" w:rsidP="00E73B51">
      <w:pPr>
        <w:pStyle w:val="a4"/>
        <w:jc w:val="both"/>
        <w:rPr>
          <w:rFonts w:asciiTheme="majorBidi" w:hAnsiTheme="majorBidi" w:cstheme="majorBidi"/>
        </w:rPr>
      </w:pPr>
      <w:r w:rsidRPr="00E73B51">
        <w:rPr>
          <w:rStyle w:val="a6"/>
          <w:rFonts w:asciiTheme="majorBidi" w:hAnsiTheme="majorBidi" w:cstheme="majorBidi"/>
        </w:rPr>
        <w:footnoteRef/>
      </w:r>
      <w:r w:rsidRPr="00E73B51">
        <w:rPr>
          <w:rFonts w:asciiTheme="majorBidi" w:hAnsiTheme="majorBidi" w:cstheme="majorBidi"/>
        </w:rPr>
        <w:t xml:space="preserve"> </w:t>
      </w:r>
      <w:r w:rsidR="00E73B51" w:rsidRPr="00E73B51">
        <w:rPr>
          <w:rFonts w:asciiTheme="majorBidi" w:hAnsiTheme="majorBidi" w:cstheme="majorBidi"/>
        </w:rPr>
        <w:t xml:space="preserve">ч. 4, 5 ст.59 Федерального закона от 29 декабря 2012 г. № 273-ФЗ «Об образовании в Российской Федерации» </w:t>
      </w:r>
    </w:p>
  </w:footnote>
  <w:footnote w:id="2">
    <w:p w14:paraId="0FD87166" w14:textId="723B1873" w:rsidR="00D75C76" w:rsidRDefault="00D75C76" w:rsidP="00553CE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553CED" w:rsidRPr="00553CED">
        <w:rPr>
          <w:rFonts w:asciiTheme="majorBidi" w:hAnsiTheme="majorBidi" w:cstheme="majorBidi"/>
        </w:rPr>
        <w:t xml:space="preserve">Постановление Правительства Российской Федерации от 30 апреля 2024 г. N 556 </w:t>
      </w:r>
      <w:r w:rsidR="00553CED">
        <w:rPr>
          <w:rFonts w:asciiTheme="majorBidi" w:hAnsiTheme="majorBidi" w:cstheme="majorBidi"/>
        </w:rPr>
        <w:t>«</w:t>
      </w:r>
      <w:r w:rsidR="00553CED" w:rsidRPr="00553CED">
        <w:rPr>
          <w:rFonts w:asciiTheme="majorBidi" w:hAnsiTheme="majorBidi" w:cstheme="majorBidi"/>
        </w:rPr>
        <w:t>Об утверждении перечня мероприятий по оценке качества образования и Правил проведения мероприятий по оценке качества образования</w:t>
      </w:r>
      <w:r w:rsidR="00553CED">
        <w:rPr>
          <w:rFonts w:asciiTheme="majorBidi" w:hAnsiTheme="majorBidi" w:cstheme="majorBidi"/>
        </w:rPr>
        <w:t>»</w:t>
      </w:r>
    </w:p>
  </w:footnote>
  <w:footnote w:id="3">
    <w:p w14:paraId="4EA99DDE" w14:textId="3D3328CD" w:rsidR="005F545A" w:rsidRPr="00E73B51" w:rsidRDefault="005F545A" w:rsidP="00E73B51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E73B51" w:rsidRPr="00E73B51">
        <w:rPr>
          <w:rFonts w:asciiTheme="majorBidi" w:hAnsiTheme="majorBidi" w:cstheme="majorBidi"/>
        </w:rPr>
        <w:t>п</w:t>
      </w:r>
      <w:r w:rsidRPr="00E73B51">
        <w:rPr>
          <w:rFonts w:asciiTheme="majorBidi" w:hAnsiTheme="majorBidi" w:cstheme="majorBidi"/>
        </w:rPr>
        <w:t>.</w:t>
      </w:r>
      <w:r w:rsidR="00E73B51" w:rsidRPr="00E73B51">
        <w:rPr>
          <w:rFonts w:asciiTheme="majorBidi" w:hAnsiTheme="majorBidi" w:cstheme="majorBidi"/>
        </w:rPr>
        <w:t xml:space="preserve"> </w:t>
      </w:r>
      <w:r w:rsidRPr="00E73B51">
        <w:rPr>
          <w:rFonts w:asciiTheme="majorBidi" w:hAnsiTheme="majorBidi" w:cstheme="majorBidi"/>
        </w:rPr>
        <w:t xml:space="preserve">3.2 ч. 3 ст. 97 </w:t>
      </w:r>
      <w:r w:rsidR="00E73B51" w:rsidRPr="00E73B51">
        <w:rPr>
          <w:rFonts w:asciiTheme="majorBidi" w:hAnsiTheme="majorBidi" w:cstheme="majorBidi"/>
        </w:rPr>
        <w:t>Федерального закона от 29 декабря 2012 г. № 273-ФЗ «Об образовании в Российской Федерации»</w:t>
      </w:r>
    </w:p>
  </w:footnote>
  <w:footnote w:id="4">
    <w:p w14:paraId="42B306C2" w14:textId="1BE88FAC" w:rsidR="00542B2C" w:rsidRDefault="00542B2C" w:rsidP="00542B2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542B2C">
        <w:rPr>
          <w:rFonts w:asciiTheme="majorBidi" w:hAnsiTheme="majorBidi" w:cstheme="majorBidi"/>
        </w:rPr>
        <w:t>п. 10. Ч. 3 ст. 28 Федерального закона от 29 декабря 2012 г. № 273-ФЗ «Об образовании в Российской Федерации»</w:t>
      </w:r>
    </w:p>
  </w:footnote>
  <w:footnote w:id="5">
    <w:p w14:paraId="5F16E11A" w14:textId="19A951EA" w:rsidR="00F24CE7" w:rsidRPr="003D6B2B" w:rsidRDefault="00F24CE7" w:rsidP="003D6B2B">
      <w:pPr>
        <w:pStyle w:val="a4"/>
        <w:jc w:val="both"/>
        <w:rPr>
          <w:rFonts w:asciiTheme="majorBidi" w:hAnsiTheme="majorBidi" w:cstheme="majorBidi"/>
        </w:rPr>
      </w:pPr>
      <w:r>
        <w:rPr>
          <w:rStyle w:val="a6"/>
        </w:rPr>
        <w:footnoteRef/>
      </w:r>
      <w:r>
        <w:t xml:space="preserve"> </w:t>
      </w:r>
      <w:r w:rsidR="003D6B2B" w:rsidRPr="003D6B2B">
        <w:rPr>
          <w:rFonts w:asciiTheme="majorBidi" w:hAnsiTheme="majorBidi" w:cstheme="majorBidi"/>
        </w:rPr>
        <w:t xml:space="preserve">Рекомендации по составлению графика контрольных мероприятий носят ориентировочный характер; в отдельных случаях по объективным причинам, не позволяющим соблюсти указанные рекомендации, </w:t>
      </w:r>
      <w:r w:rsidR="00785ED9">
        <w:rPr>
          <w:rFonts w:asciiTheme="majorBidi" w:hAnsiTheme="majorBidi" w:cstheme="majorBidi"/>
        </w:rPr>
        <w:t>ОО</w:t>
      </w:r>
      <w:r w:rsidR="003D6B2B" w:rsidRPr="003D6B2B">
        <w:rPr>
          <w:rFonts w:asciiTheme="majorBidi" w:hAnsiTheme="majorBidi" w:cstheme="majorBidi"/>
        </w:rPr>
        <w:t xml:space="preserve"> вправе принимать решения, отклоняющиеся от них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695"/>
    <w:rsid w:val="00127BB3"/>
    <w:rsid w:val="001368EF"/>
    <w:rsid w:val="0016284E"/>
    <w:rsid w:val="00286140"/>
    <w:rsid w:val="002D0695"/>
    <w:rsid w:val="003230C7"/>
    <w:rsid w:val="003B134B"/>
    <w:rsid w:val="003D118C"/>
    <w:rsid w:val="003D6B2B"/>
    <w:rsid w:val="003E51B2"/>
    <w:rsid w:val="00427831"/>
    <w:rsid w:val="0044405E"/>
    <w:rsid w:val="004732EB"/>
    <w:rsid w:val="00542B2C"/>
    <w:rsid w:val="005521FA"/>
    <w:rsid w:val="00553CED"/>
    <w:rsid w:val="00567F89"/>
    <w:rsid w:val="005730C1"/>
    <w:rsid w:val="0059545B"/>
    <w:rsid w:val="005A5FC7"/>
    <w:rsid w:val="005E0F94"/>
    <w:rsid w:val="005F545A"/>
    <w:rsid w:val="006A17DA"/>
    <w:rsid w:val="006C0BE9"/>
    <w:rsid w:val="00712DF0"/>
    <w:rsid w:val="007231C2"/>
    <w:rsid w:val="00752F00"/>
    <w:rsid w:val="00767E13"/>
    <w:rsid w:val="00785ED9"/>
    <w:rsid w:val="00786EAF"/>
    <w:rsid w:val="007D6B96"/>
    <w:rsid w:val="0080184D"/>
    <w:rsid w:val="00887489"/>
    <w:rsid w:val="00893283"/>
    <w:rsid w:val="008A5E56"/>
    <w:rsid w:val="00904888"/>
    <w:rsid w:val="009308E7"/>
    <w:rsid w:val="0097754A"/>
    <w:rsid w:val="00990104"/>
    <w:rsid w:val="009D5C88"/>
    <w:rsid w:val="00A06ACE"/>
    <w:rsid w:val="00A13843"/>
    <w:rsid w:val="00A15327"/>
    <w:rsid w:val="00A45B0B"/>
    <w:rsid w:val="00A53E91"/>
    <w:rsid w:val="00A66D37"/>
    <w:rsid w:val="00A9074C"/>
    <w:rsid w:val="00A9424D"/>
    <w:rsid w:val="00A95893"/>
    <w:rsid w:val="00AF66D3"/>
    <w:rsid w:val="00B37C7F"/>
    <w:rsid w:val="00B91BD4"/>
    <w:rsid w:val="00B9750A"/>
    <w:rsid w:val="00C0439D"/>
    <w:rsid w:val="00C06E9D"/>
    <w:rsid w:val="00CC0C19"/>
    <w:rsid w:val="00CC1780"/>
    <w:rsid w:val="00CE4C82"/>
    <w:rsid w:val="00D24951"/>
    <w:rsid w:val="00D713A7"/>
    <w:rsid w:val="00D75C76"/>
    <w:rsid w:val="00D90AA1"/>
    <w:rsid w:val="00DE5AD4"/>
    <w:rsid w:val="00DF50BA"/>
    <w:rsid w:val="00E73B51"/>
    <w:rsid w:val="00E83A5A"/>
    <w:rsid w:val="00EA4112"/>
    <w:rsid w:val="00EA49E0"/>
    <w:rsid w:val="00EF580F"/>
    <w:rsid w:val="00F04B8E"/>
    <w:rsid w:val="00F04F96"/>
    <w:rsid w:val="00F24CE7"/>
    <w:rsid w:val="00F2772E"/>
    <w:rsid w:val="00F520FF"/>
    <w:rsid w:val="00F60678"/>
    <w:rsid w:val="00FB74E4"/>
    <w:rsid w:val="00FC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77BC"/>
  <w15:chartTrackingRefBased/>
  <w15:docId w15:val="{7D2D6AC4-1D9D-460E-AFC1-DD00AE6F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31C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231C2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A1532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1532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15327"/>
    <w:rPr>
      <w:vertAlign w:val="superscript"/>
    </w:rPr>
  </w:style>
  <w:style w:type="character" w:styleId="a7">
    <w:name w:val="FollowedHyperlink"/>
    <w:basedOn w:val="a0"/>
    <w:uiPriority w:val="99"/>
    <w:semiHidden/>
    <w:unhideWhenUsed/>
    <w:rsid w:val="00D90AA1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66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metodicheskie-posobiya-i-rekomendacz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metodicheskie-posobiya-i-rekomendaczi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soo.ru/metodicheskie-posobiya-i-rekomendacz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0484D-D501-413B-8099-46A9FA1C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2209</Words>
  <Characters>12593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Хадижа</dc:creator>
  <cp:keywords/>
  <dc:description/>
  <cp:lastModifiedBy>Пользователь</cp:lastModifiedBy>
  <cp:revision>2</cp:revision>
  <cp:lastPrinted>2025-11-30T12:28:00Z</cp:lastPrinted>
  <dcterms:created xsi:type="dcterms:W3CDTF">2026-04-12T11:44:00Z</dcterms:created>
  <dcterms:modified xsi:type="dcterms:W3CDTF">2026-04-12T11:44:00Z</dcterms:modified>
</cp:coreProperties>
</file>